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10"/>
        <w:gridCol w:w="4140"/>
        <w:gridCol w:w="4230"/>
        <w:gridCol w:w="450"/>
        <w:gridCol w:w="450"/>
        <w:gridCol w:w="450"/>
        <w:gridCol w:w="450"/>
        <w:gridCol w:w="450"/>
      </w:tblGrid>
      <w:tr w:rsidR="00B42BC3" w:rsidRPr="00120109" w:rsidTr="004E0F14">
        <w:trPr>
          <w:trHeight w:val="323"/>
          <w:tblHeader/>
        </w:trPr>
        <w:tc>
          <w:tcPr>
            <w:tcW w:w="6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593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5A22C3" w:rsidRDefault="00B42BC3" w:rsidP="00115B67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4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</w:p>
          <w:p w:rsidR="00B42BC3" w:rsidRPr="00120109" w:rsidRDefault="00B42BC3" w:rsidP="00115B67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="00522DBE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30 กันยายน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C90A45" w:rsidRDefault="00B42BC3" w:rsidP="00115B67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B42BC3" w:rsidRPr="00120109" w:rsidRDefault="00B42BC3" w:rsidP="00115B67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50" w:type="dxa"/>
            <w:gridSpan w:val="5"/>
            <w:tcBorders>
              <w:bottom w:val="single" w:sz="4" w:space="0" w:color="auto"/>
            </w:tcBorders>
          </w:tcPr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B42BC3" w:rsidRPr="00120109" w:rsidTr="004E0F14">
        <w:trPr>
          <w:cantSplit/>
          <w:trHeight w:val="791"/>
          <w:tblHeader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B42BC3" w:rsidRPr="005548A9" w:rsidRDefault="00B42BC3" w:rsidP="00115B6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B42BC3" w:rsidRPr="00120109" w:rsidTr="001B40FD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  <w:vAlign w:val="center"/>
          </w:tcPr>
          <w:p w:rsidR="00B42BC3" w:rsidRPr="00720F84" w:rsidRDefault="00B42BC3" w:rsidP="004E0F14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D5F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7/2558 วันที่ 19</w:t>
            </w:r>
            <w:r w:rsidRPr="00CD5F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CD5F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ธันวาคม</w:t>
            </w:r>
            <w:r w:rsidRPr="00CD5FA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</w:t>
            </w:r>
            <w:r w:rsidRPr="00CD5FA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DD63CD" w:rsidRDefault="00B42BC3" w:rsidP="004E0F14">
            <w:pPr>
              <w:spacing w:after="0" w:line="28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B42BC3" w:rsidRPr="00120109" w:rsidTr="001B40FD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1</w:t>
            </w: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CD5FA4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นโยบาย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การสร้าง</w:t>
            </w:r>
            <w:r w:rsidRPr="00CD5FA4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 xml:space="preserve">Branding </w:t>
            </w:r>
            <w:r w:rsidRPr="00CD5FA4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ของมหาวิทยาลัย จากผล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ผลิตที่ประสบความสำเร็จ (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  <w:t>Product Champion</w:t>
            </w:r>
            <w:r w:rsidRPr="00CD5FA4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) ของมหาวิทยาลัย</w:t>
            </w:r>
          </w:p>
          <w:p w:rsidR="00B42BC3" w:rsidRDefault="00B42BC3" w:rsidP="004E0F1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EE6AC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</w:t>
            </w:r>
            <w:r w:rsidRPr="00EE6AC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/</w:t>
            </w:r>
            <w:r w:rsidRPr="00EE6AC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ข้อเสนอแนะ</w:t>
            </w:r>
          </w:p>
          <w:p w:rsidR="00B42BC3" w:rsidRDefault="00B42BC3" w:rsidP="004E0F14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246" w:hanging="215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A28F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การสร้างแบรนด์ (</w:t>
            </w:r>
            <w:r w:rsidRPr="00DA28FB">
              <w:rPr>
                <w:rFonts w:ascii="TH SarabunPSK" w:hAnsi="TH SarabunPSK" w:cs="TH SarabunPSK"/>
                <w:spacing w:val="-6"/>
                <w:sz w:val="26"/>
                <w:szCs w:val="26"/>
              </w:rPr>
              <w:t>Branding</w:t>
            </w:r>
            <w:r w:rsidRPr="00DA28F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ของมหาวิทยาลัยเพื่อนำไปสู่เป้าหมายในทิศทางเดียวกัน มหาวิทยาลัยอาจพิจารณาดำเนินการ ดังนี้</w:t>
            </w:r>
          </w:p>
          <w:p w:rsidR="00332F20" w:rsidRDefault="00B42BC3" w:rsidP="004E0F14">
            <w:pPr>
              <w:pStyle w:val="ListParagraph"/>
              <w:numPr>
                <w:ilvl w:val="0"/>
                <w:numId w:val="35"/>
              </w:numPr>
              <w:spacing w:line="280" w:lineRule="exact"/>
              <w:ind w:left="530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A28F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กำหนดลักษณะความเป็นตัวตนของมหาวิทยาลัย</w:t>
            </w:r>
          </w:p>
          <w:p w:rsidR="00332F20" w:rsidRPr="00332F20" w:rsidRDefault="00B42BC3" w:rsidP="004E0F14">
            <w:pPr>
              <w:pStyle w:val="ListParagraph"/>
              <w:numPr>
                <w:ilvl w:val="0"/>
                <w:numId w:val="35"/>
              </w:numPr>
              <w:spacing w:line="280" w:lineRule="exact"/>
              <w:ind w:left="530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กำหนดกลุ่มผู้ที่มีส่วนได้ส่วนเสีย (</w:t>
            </w:r>
            <w:r w:rsidRPr="00332F20">
              <w:rPr>
                <w:rFonts w:ascii="TH SarabunPSK" w:hAnsi="TH SarabunPSK" w:cs="TH SarabunPSK"/>
                <w:spacing w:val="-6"/>
                <w:sz w:val="26"/>
                <w:szCs w:val="26"/>
              </w:rPr>
              <w:t>Stakeholder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ให้ชัดเจน</w:t>
            </w:r>
          </w:p>
          <w:p w:rsidR="00B42BC3" w:rsidRPr="00332F20" w:rsidRDefault="00B42BC3" w:rsidP="004E0F14">
            <w:pPr>
              <w:pStyle w:val="ListParagraph"/>
              <w:numPr>
                <w:ilvl w:val="0"/>
                <w:numId w:val="35"/>
              </w:numPr>
              <w:spacing w:line="280" w:lineRule="exact"/>
              <w:ind w:left="530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กำหนดกลไกหรือวิธีการภายในมหาวิทยาลัยเพื่อให้บุคลากรยอมรับ และมีบทบาทส่งเสริม พิทักษ์ ปกป้อง และเผยแพร่แบรนด์ของมหาวิทยาลัย</w:t>
            </w:r>
          </w:p>
          <w:p w:rsidR="00B42BC3" w:rsidRPr="00DF2309" w:rsidRDefault="00B42BC3" w:rsidP="004E0F14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246" w:hanging="215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F230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มหาวิทยาลัยควรมุ่งเน้นผลผลิตที่</w:t>
            </w:r>
            <w:proofErr w:type="spellStart"/>
            <w:r w:rsidRPr="00DF230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เด่นๆ</w:t>
            </w:r>
            <w:proofErr w:type="spellEnd"/>
            <w:r w:rsidRPr="00DF230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บางเรื่องสำหรับการสร้างแบ</w:t>
            </w:r>
            <w:r w:rsidRPr="00332F20">
              <w:rPr>
                <w:rFonts w:ascii="TH SarabunPSK" w:hAnsi="TH SarabunPSK" w:cs="TH SarabunPSK" w:hint="cs"/>
                <w:sz w:val="26"/>
                <w:szCs w:val="26"/>
                <w:cs/>
              </w:rPr>
              <w:t>รนด์</w:t>
            </w:r>
            <w:r w:rsidRPr="00DF230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ของมหาวิทยาลัย โดยคำนึงถึงการ “สร้างคน สร้างความรู้ สู่การใช้ประโยชน์” และเป็นไปตามกระบวนการ “ริเริ่ม สร้างสรรค์ ต่อเนื่อง ยั่งยืน”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Default="00B42BC3" w:rsidP="004E0F14">
            <w:pPr>
              <w:pStyle w:val="ListParagraph"/>
              <w:numPr>
                <w:ilvl w:val="0"/>
                <w:numId w:val="2"/>
              </w:numPr>
              <w:spacing w:line="280" w:lineRule="exact"/>
              <w:ind w:left="197" w:hanging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93B63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มหาวิทยาลัยดำเนินการดังนี้</w:t>
            </w:r>
          </w:p>
          <w:p w:rsidR="00B42BC3" w:rsidRDefault="00B42BC3" w:rsidP="004E0F14">
            <w:pPr>
              <w:pStyle w:val="ListParagraph"/>
              <w:spacing w:line="280" w:lineRule="exact"/>
              <w:ind w:left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</w:p>
          <w:p w:rsidR="00B42BC3" w:rsidRDefault="00B42BC3" w:rsidP="004E0F14">
            <w:pPr>
              <w:pStyle w:val="ListParagraph"/>
              <w:spacing w:line="280" w:lineRule="exact"/>
              <w:ind w:left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</w:p>
          <w:p w:rsidR="00B42BC3" w:rsidRDefault="00B42BC3" w:rsidP="004E0F14">
            <w:pPr>
              <w:pStyle w:val="ListParagraph"/>
              <w:spacing w:line="280" w:lineRule="exact"/>
              <w:ind w:left="568" w:hanging="371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1)-2) </w:t>
            </w:r>
            <w:r w:rsidRPr="00E3033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มหาวิทยาลัยโดยส่วนประชาสัมพันธ์ได้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จัดการประชุมเชิงปฏิบัติการ 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Brand Implication </w:t>
            </w:r>
            <w:r w:rsidRPr="00976317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</w:rPr>
              <w:t xml:space="preserve">Workshop </w:t>
            </w:r>
            <w:r w:rsidRPr="00976317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cs/>
              </w:rPr>
              <w:t xml:space="preserve">ครั้งที่ </w:t>
            </w:r>
            <w:r w:rsidRPr="00976317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</w:rPr>
              <w:t xml:space="preserve">2 </w:t>
            </w:r>
            <w:r w:rsidRPr="00976317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  <w:cs/>
              </w:rPr>
              <w:t xml:space="preserve">เมื่อวันที่ </w:t>
            </w:r>
            <w:r w:rsidRPr="00976317">
              <w:rPr>
                <w:rFonts w:ascii="TH SarabunPSK" w:hAnsi="TH SarabunPSK" w:cs="TH SarabunPSK"/>
                <w:color w:val="0000FF"/>
                <w:spacing w:val="8"/>
                <w:sz w:val="26"/>
                <w:szCs w:val="26"/>
              </w:rPr>
              <w:t xml:space="preserve">26 </w:t>
            </w:r>
            <w:r w:rsidRPr="00976317">
              <w:rPr>
                <w:rFonts w:ascii="TH SarabunPSK" w:hAnsi="TH SarabunPSK" w:cs="TH SarabunPSK" w:hint="cs"/>
                <w:color w:val="0000FF"/>
                <w:spacing w:val="8"/>
                <w:sz w:val="26"/>
                <w:szCs w:val="26"/>
                <w:cs/>
              </w:rPr>
              <w:t>ตุลาคม พ.ศ. 2559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โดยมีคณะผู้บริหาร คณาจารย์ หัวหน้าส่วน และผู้เกี่ยวข้อง จำนวน 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30 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คน เข้าร่วมเพื่อระดมความคิดเห็นในการทำ 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Brand Attributes 4 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ด้าน คือ 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</w:rPr>
              <w:t>Pioneer, Partnership, Sufficiency</w:t>
            </w:r>
            <w:r w:rsidR="00B3053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และ 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</w:rPr>
              <w:t>Role Model </w:t>
            </w:r>
            <w:r w:rsidRPr="00E3033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จัดประชุมสรุป 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Brand Implication Workshop 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เมื่อวันที่ 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13 </w:t>
            </w:r>
            <w:r w:rsidRPr="00E3033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ธันวาคม พ.ศ. 2559 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โดยมีคณะผู้บริหารที่เกี่ยวข้อง และ ดร.</w:t>
            </w:r>
            <w:proofErr w:type="spellStart"/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ศิ</w:t>
            </w:r>
            <w:proofErr w:type="spellEnd"/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ริกุล เลากัยกุล ที่ปรึกษาผู้เชี่ยวชาญเข้าร่วมประชุม เพื่อสรุป 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Brand Attributes 4 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ด้าน คือ</w:t>
            </w:r>
          </w:p>
          <w:p w:rsidR="00B42BC3" w:rsidRDefault="00B42BC3" w:rsidP="004E0F14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851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E3033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Pioneer </w:t>
            </w:r>
            <w:r w:rsidRPr="00E3033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ผู้นำ เป็นแบบอย่าง</w:t>
            </w:r>
          </w:p>
          <w:p w:rsidR="00B42BC3" w:rsidRPr="00D93B63" w:rsidRDefault="00B42BC3" w:rsidP="004E0F14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851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Partnership </w:t>
            </w:r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สุรวิ</w:t>
            </w:r>
            <w:proofErr w:type="spellStart"/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ถี</w:t>
            </w:r>
            <w:proofErr w:type="spellEnd"/>
            <w:r w:rsidRPr="00E3033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กล้าคิด กล้านำ กล้าทำ กล้าเปลี่ยนแปลง</w:t>
            </w:r>
          </w:p>
          <w:p w:rsidR="00B42BC3" w:rsidRPr="00E30337" w:rsidRDefault="00B42BC3" w:rsidP="004E0F14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851" w:hanging="284"/>
              <w:jc w:val="thaiDistribute"/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</w:pPr>
            <w:r w:rsidRPr="00E30337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Partnership </w:t>
            </w:r>
            <w:r w:rsidRPr="00E30337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พันธมิตรที่ก้าว และเติบโตไปด้วยกัน</w:t>
            </w:r>
          </w:p>
          <w:p w:rsidR="00B42BC3" w:rsidRPr="00E30337" w:rsidRDefault="00B42BC3" w:rsidP="004E0F14">
            <w:pPr>
              <w:pStyle w:val="ListParagraph"/>
              <w:numPr>
                <w:ilvl w:val="0"/>
                <w:numId w:val="6"/>
              </w:numPr>
              <w:spacing w:line="280" w:lineRule="exact"/>
              <w:ind w:left="851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E3033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Sufficiency </w:t>
            </w:r>
            <w:r w:rsidRPr="00E3033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พึ่งพาตนเองได้ พอเพียง และเคียงคู่สังคม</w:t>
            </w:r>
          </w:p>
          <w:p w:rsidR="00B42BC3" w:rsidRDefault="00B42BC3" w:rsidP="004E0F14">
            <w:pPr>
              <w:pStyle w:val="ListParagraph"/>
              <w:spacing w:line="280" w:lineRule="exact"/>
              <w:ind w:left="504" w:firstLine="358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115B67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เพื่อรักษาคำสัญญาของแบรนด์ (</w:t>
            </w:r>
            <w:r w:rsidRPr="00115B67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Brand Promise</w:t>
            </w:r>
            <w:r w:rsidRPr="00115B67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: </w:t>
            </w:r>
            <w:r w:rsidRPr="00115B67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Global Vision Local Mission</w:t>
            </w:r>
            <w:r w:rsidRPr="00E30337">
              <w:rPr>
                <w:rFonts w:ascii="TH SarabunPSK" w:hAnsi="TH SarabunPSK" w:cs="TH SarabunPSK"/>
                <w:b/>
                <w:bCs/>
                <w:color w:val="0000FF"/>
                <w:spacing w:val="-4"/>
                <w:sz w:val="26"/>
                <w:szCs w:val="26"/>
              </w:rPr>
              <w:t> </w:t>
            </w:r>
            <w:r w:rsidRPr="00E3033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 </w:t>
            </w:r>
            <w:r w:rsidRPr="00E3033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ดังนั้น </w:t>
            </w:r>
            <w:r w:rsidRPr="00E3033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Brand Attributes </w:t>
            </w:r>
            <w:r w:rsidRPr="00E3033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โดยมหาวิทยาลัยจะต้องจัดตั้งคณะทำงานเพื่อร่วมวาง </w:t>
            </w:r>
            <w:r w:rsidRPr="00E3033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Action Plan  </w:t>
            </w:r>
            <w:r w:rsidRPr="00E3033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ที่เตรียมการนำไปสู่การ</w:t>
            </w:r>
          </w:p>
          <w:p w:rsidR="00115B67" w:rsidRPr="004E0F14" w:rsidRDefault="00B42BC3" w:rsidP="004E0F14">
            <w:pPr>
              <w:pStyle w:val="ListParagraph"/>
              <w:numPr>
                <w:ilvl w:val="0"/>
                <w:numId w:val="7"/>
              </w:numPr>
              <w:spacing w:line="280" w:lineRule="exact"/>
              <w:ind w:left="1078" w:hanging="227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E3033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CHANGE MIND SET AS TARGET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6F" w:rsidRDefault="00D8006F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D8006F" w:rsidRDefault="00D8006F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D8006F" w:rsidRDefault="00D8006F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Pr="003667BE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</w:t>
            </w:r>
            <w:r w:rsidR="005A009E"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ยุทธศาสตร์ แผน และงบประมาณ</w:t>
            </w: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โดยหัวหน้าส่วนประชาสัมพันธ์)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Pr="00120109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DA28FB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Pr="00120109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B40FD" w:rsidRPr="00120109" w:rsidTr="001B40FD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Default="001B40FD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Pr="00CD5FA4" w:rsidRDefault="001B40FD" w:rsidP="004E0F1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Pr="00D93B63" w:rsidRDefault="001B40FD" w:rsidP="001B40FD">
            <w:pPr>
              <w:pStyle w:val="ListParagraph"/>
              <w:spacing w:line="280" w:lineRule="exact"/>
              <w:ind w:left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Default="001B40FD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spacing w:val="4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Default="001B40FD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Pr="00120109" w:rsidRDefault="001B40FD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Pr="00DA28FB" w:rsidRDefault="001B40FD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Default="001B40FD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0FD" w:rsidRPr="00120109" w:rsidRDefault="001B40FD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9B262A" w:rsidRPr="00120109" w:rsidTr="001B40FD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Default="009B262A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9B262A" w:rsidRPr="00CD5FA4" w:rsidRDefault="009B262A" w:rsidP="004E0F1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F14" w:rsidRPr="00E30337" w:rsidRDefault="004E0F14" w:rsidP="004E0F14">
            <w:pPr>
              <w:pStyle w:val="ListParagraph"/>
              <w:numPr>
                <w:ilvl w:val="0"/>
                <w:numId w:val="7"/>
              </w:numPr>
              <w:spacing w:line="280" w:lineRule="exact"/>
              <w:ind w:left="1078" w:hanging="227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E3033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COLLABORATIVE RESEARCH</w:t>
            </w:r>
          </w:p>
          <w:p w:rsidR="009B262A" w:rsidRDefault="004E0F14" w:rsidP="004E0F14">
            <w:pPr>
              <w:pStyle w:val="ListParagraph"/>
              <w:numPr>
                <w:ilvl w:val="0"/>
                <w:numId w:val="7"/>
              </w:numPr>
              <w:spacing w:line="280" w:lineRule="exact"/>
              <w:ind w:left="1078" w:hanging="227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E3033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BUSINESS LAB </w:t>
            </w:r>
            <w:r w:rsidR="009B262A" w:rsidRPr="00E3033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SCHOOL OF CREATIVE, INNOVATIVE BUSINESS</w:t>
            </w:r>
          </w:p>
          <w:p w:rsidR="009B262A" w:rsidRPr="00D93B63" w:rsidRDefault="009B262A" w:rsidP="004E0F14">
            <w:pPr>
              <w:pStyle w:val="ListParagraph"/>
              <w:spacing w:line="280" w:lineRule="exact"/>
              <w:ind w:left="504" w:firstLine="358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8F67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ทั้งนี้ ที่ปรึกษาผู้เชี่ยวชาญได้นำสรุปต่อที่ประชุม</w:t>
            </w:r>
            <w:r w:rsidRPr="00115B67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คณะกรรมการ</w:t>
            </w:r>
            <w:r w:rsidRPr="008F67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สร้างตราสื่อสารองค์กรและคณะผู้บริหารมหาวิทยาลัย</w:t>
            </w:r>
            <w:r w:rsidRPr="008F67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 และ</w:t>
            </w:r>
            <w:r w:rsidRPr="008F678E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มหาวิทยาลัยได้เสนอเรื่องเชิง</w:t>
            </w:r>
            <w:r w:rsidRPr="008F678E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>นโยบายการ</w:t>
            </w:r>
            <w:r w:rsidRPr="008F67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สร้างภาพลักษณ์การเป็น "มหาวิทยาลัยเทคโนโลยี" และการสร้างการ</w:t>
            </w:r>
            <w:r w:rsidRPr="008F678E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รับรู้ในสังคม ใน</w:t>
            </w:r>
            <w:r w:rsidRPr="008F678E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การ</w:t>
            </w:r>
            <w:r w:rsidRPr="008F678E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ประชุมสภาวิทยาลัยครั้งที่</w:t>
            </w:r>
            <w:r w:rsidRPr="008F67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2/</w:t>
            </w:r>
            <w:r w:rsidRPr="008F67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2560  </w:t>
            </w:r>
            <w:r w:rsidRPr="007C43B6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เมื่อ</w:t>
            </w:r>
            <w:r w:rsidRPr="008F67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วันที่ </w:t>
            </w:r>
            <w:r w:rsidRPr="008F67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25 </w:t>
            </w:r>
            <w:r w:rsidRPr="008F67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มีนาคม</w:t>
            </w:r>
            <w:r w:rsidRPr="008F67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 พ.ศ.</w:t>
            </w:r>
            <w:r w:rsidRPr="008F67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8F67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2560 </w:t>
            </w:r>
            <w:r w:rsidRPr="008F678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โดย</w:t>
            </w:r>
            <w:r w:rsidRPr="008F678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นำเสนอ </w:t>
            </w:r>
            <w:r w:rsidRPr="008F678E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SUT Brand Model </w:t>
            </w:r>
            <w:r w:rsidRPr="008F678E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ภายใต้โครงการสื่อสาร</w:t>
            </w:r>
            <w:r w:rsidRPr="008F67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ตราองค์กร มทส. ดังนี้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Pr="00DA28FB" w:rsidRDefault="009B262A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Default="009B262A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Pr="00120109" w:rsidRDefault="009B262A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Pr="00DA28FB" w:rsidRDefault="009B262A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Default="009B262A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Pr="00120109" w:rsidRDefault="009B262A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120D32" w:rsidRPr="00120109" w:rsidTr="004E0F1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2" w:rsidRDefault="00120D32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120D32" w:rsidRDefault="00120D32" w:rsidP="004E0F14">
            <w:pPr>
              <w:spacing w:after="0" w:line="28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2" w:rsidRPr="008F678E" w:rsidRDefault="00120D32" w:rsidP="004E0F14">
            <w:pPr>
              <w:numPr>
                <w:ilvl w:val="0"/>
                <w:numId w:val="8"/>
              </w:numPr>
              <w:spacing w:after="0" w:line="280" w:lineRule="exact"/>
              <w:ind w:left="929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F678E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มทส.</w:t>
            </w:r>
            <w:r w:rsidRPr="008F678E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F678E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มีความเป็น </w:t>
            </w:r>
            <w:r w:rsidRPr="008F678E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Entrepreneurial </w:t>
            </w:r>
            <w:r w:rsidRPr="008F678E">
              <w:rPr>
                <w:rFonts w:ascii="TH SarabunPSK" w:eastAsia="Cordia New" w:hAnsi="TH SarabunPSK" w:cs="TH SarabunPSK"/>
                <w:color w:val="0000FF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University </w:t>
            </w:r>
            <w:r w:rsidRPr="008F678E">
              <w:rPr>
                <w:rFonts w:ascii="TH SarabunPSK" w:eastAsia="Cordia New" w:hAnsi="TH SarabunPSK" w:cs="TH SarabunPSK"/>
                <w:color w:val="0000FF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แฝงอยู่ จากภารกิจหลักข้อที่ </w:t>
            </w:r>
            <w:r w:rsidRPr="008F678E">
              <w:rPr>
                <w:rFonts w:ascii="TH SarabunPSK" w:eastAsia="Cordia New" w:hAnsi="TH SarabunPSK" w:cs="TH SarabunPSK"/>
                <w:color w:val="0000FF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>3</w:t>
            </w:r>
            <w:r w:rsidRPr="008F678E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การพัฒนา ปรับแปลง และถ่ายทอดเทคโนโลยี</w:t>
            </w:r>
          </w:p>
          <w:p w:rsidR="00120D32" w:rsidRPr="00D415D7" w:rsidRDefault="00120D32" w:rsidP="004E0F14">
            <w:pPr>
              <w:numPr>
                <w:ilvl w:val="0"/>
                <w:numId w:val="8"/>
              </w:numPr>
              <w:spacing w:after="0" w:line="280" w:lineRule="exact"/>
              <w:ind w:left="929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F678E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Brand </w:t>
            </w:r>
            <w:r w:rsidRPr="00D415D7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>Passion</w:t>
            </w:r>
            <w:r w:rsidRPr="00D415D7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D415D7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>S&amp;T in Action</w:t>
            </w:r>
          </w:p>
          <w:p w:rsidR="00120D32" w:rsidRPr="00D415D7" w:rsidRDefault="00120D32" w:rsidP="004E0F14">
            <w:pPr>
              <w:numPr>
                <w:ilvl w:val="0"/>
                <w:numId w:val="8"/>
              </w:numPr>
              <w:spacing w:after="0" w:line="280" w:lineRule="exact"/>
              <w:ind w:left="929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415D7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>Brand Position</w:t>
            </w:r>
            <w:r w:rsidRPr="00D415D7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D415D7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>Social Entrepreneurial S&amp;T</w:t>
            </w:r>
          </w:p>
          <w:p w:rsidR="00120D32" w:rsidRPr="00B3053E" w:rsidRDefault="00120D32" w:rsidP="004E0F14">
            <w:pPr>
              <w:numPr>
                <w:ilvl w:val="0"/>
                <w:numId w:val="8"/>
              </w:numPr>
              <w:spacing w:after="0" w:line="280" w:lineRule="exact"/>
              <w:ind w:left="929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3053E">
              <w:rPr>
                <w:rFonts w:ascii="TH SarabunPSK" w:eastAsia="Cordia New" w:hAnsi="TH SarabunPSK" w:cs="TH SarabunPSK"/>
                <w:color w:val="0000FF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Brand</w:t>
            </w:r>
            <w:r w:rsidR="00B3053E" w:rsidRPr="00B3053E">
              <w:rPr>
                <w:rFonts w:ascii="TH SarabunPSK" w:eastAsia="Cordia New" w:hAnsi="TH SarabunPSK" w:cs="TH SarabunPSK" w:hint="cs"/>
                <w:color w:val="0000FF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B3053E">
              <w:rPr>
                <w:rFonts w:ascii="TH SarabunPSK" w:eastAsia="Cordia New" w:hAnsi="TH SarabunPSK" w:cs="TH SarabunPSK"/>
                <w:color w:val="0000FF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Attributes</w:t>
            </w:r>
            <w:r w:rsidRPr="00B3053E">
              <w:rPr>
                <w:rFonts w:ascii="TH SarabunPSK" w:eastAsia="Cordia New" w:hAnsi="TH SarabunPSK" w:cs="TH SarabunPSK"/>
                <w:color w:val="0000FF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B3053E">
              <w:rPr>
                <w:rFonts w:ascii="TH SarabunPSK" w:eastAsia="Cordia New" w:hAnsi="TH SarabunPSK" w:cs="TH SarabunPSK"/>
                <w:color w:val="0000FF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SUT Pioneer, Partnership, Sufficiency, Role Model</w:t>
            </w:r>
          </w:p>
          <w:p w:rsidR="00120D32" w:rsidRPr="00D415D7" w:rsidRDefault="00120D32" w:rsidP="004E0F14">
            <w:pPr>
              <w:numPr>
                <w:ilvl w:val="0"/>
                <w:numId w:val="8"/>
              </w:numPr>
              <w:spacing w:after="0" w:line="280" w:lineRule="exact"/>
              <w:ind w:left="929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415D7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>Brand Promise</w:t>
            </w:r>
            <w:r w:rsidRPr="00D415D7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: </w:t>
            </w:r>
            <w:r w:rsidRPr="00D415D7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Global Vision </w:t>
            </w:r>
            <w:r w:rsidRPr="00D415D7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="00976317" w:rsidRPr="00D415D7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415D7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>Local Missions</w:t>
            </w:r>
          </w:p>
          <w:p w:rsidR="00120D32" w:rsidRPr="008F678E" w:rsidRDefault="00120D32" w:rsidP="004E0F14">
            <w:pPr>
              <w:pStyle w:val="ListParagraph"/>
              <w:spacing w:line="280" w:lineRule="exact"/>
              <w:ind w:left="504" w:firstLine="358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8F67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ฝ่ายพันธกิจสัมพันธ์กับองค์กรชุมชนได้ดำเนินการแล้วร่วมกับ</w:t>
            </w:r>
            <w:r w:rsidRPr="008F678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นโยบายการสร้างภาพลักษณ์การเป็น “</w:t>
            </w:r>
            <w:r w:rsidRPr="00D415D7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มหาวิทยาลัย</w:t>
            </w:r>
            <w:r w:rsidRPr="008F678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เทคโนโลยี” และการสร้างการรับรู้ในสังคม </w:t>
            </w:r>
            <w:r w:rsidRPr="008F67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นอกจากนี้ ยังสร้างเครือข่ายภายในให้บุคลากรภายในส่งเสริม พิทักษ์ ปกป้อง และเผยแพร่แบรนด์ของมหาวิทยาลัย และ</w:t>
            </w:r>
            <w:r w:rsidRPr="008F678E">
              <w:rPr>
                <w:rFonts w:ascii="TH SarabunPSK" w:hAnsi="TH SarabunPSK" w:cs="TH SarabunPSK" w:hint="cs"/>
                <w:color w:val="0000FF"/>
                <w:spacing w:val="-14"/>
                <w:sz w:val="26"/>
                <w:szCs w:val="26"/>
                <w:cs/>
              </w:rPr>
              <w:t>มีการหารือร่วมกับสำนักวิชาเทคโนโลยีการเกษตร</w:t>
            </w:r>
            <w:r w:rsidRPr="008F67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และฟาร์ม</w:t>
            </w:r>
            <w:r w:rsidRPr="00D415D7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มหาวิทยาลัย</w:t>
            </w:r>
            <w:r w:rsidRPr="008F67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ในการส่งเสริมให้นำผลผลิตที่เด่น ไป</w:t>
            </w:r>
            <w:r w:rsidRPr="00BB1579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ขยายผลให้เกษตรกรใช้ เช่น ไก</w:t>
            </w:r>
            <w:r w:rsidR="00B3053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่</w:t>
            </w:r>
            <w:r w:rsidRPr="00BB1579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เนื้อโคราช โคราช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2" w:rsidRDefault="00120D32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2" w:rsidRDefault="00120D32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2" w:rsidRPr="00120109" w:rsidRDefault="00120D32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2" w:rsidRPr="00DA28FB" w:rsidRDefault="00120D32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2" w:rsidRPr="00120109" w:rsidRDefault="00120D32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2" w:rsidRPr="00120109" w:rsidRDefault="00120D32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9B262A" w:rsidRPr="00120109" w:rsidTr="004E0F14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Default="009B262A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:rsidR="009B262A" w:rsidRDefault="009B262A" w:rsidP="004E0F14">
            <w:pPr>
              <w:spacing w:after="0" w:line="28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Pr="008F678E" w:rsidRDefault="004E0F14" w:rsidP="004E0F14">
            <w:pPr>
              <w:pStyle w:val="ListParagraph"/>
              <w:spacing w:line="280" w:lineRule="exact"/>
              <w:ind w:left="50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BB1579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วา</w:t>
            </w:r>
            <w:proofErr w:type="spellStart"/>
            <w:r w:rsidRPr="00BB1579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กิว</w:t>
            </w:r>
            <w:proofErr w:type="spellEnd"/>
            <w:r w:rsidRPr="008F67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ผ่านเครือข่ายความร่วมมือจาก</w:t>
            </w:r>
            <w:r w:rsidRPr="008F678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ธนาคารเพื่อการเกษตรและสหกรณ์การเกษตร</w:t>
            </w:r>
            <w:r w:rsidRPr="008F67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(ธกส.) และ</w:t>
            </w:r>
            <w:r w:rsidR="009B262A" w:rsidRPr="008F67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สหกรณ์โคเนื้อจังหวัดนครราชสีมา การหารือร่วมกับ </w:t>
            </w:r>
            <w:r w:rsidR="009B262A" w:rsidRPr="008F678E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SEDA </w:t>
            </w:r>
            <w:r w:rsidR="009B262A" w:rsidRPr="008F678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ในการบ่มเพาะ</w:t>
            </w:r>
            <w:r w:rsidR="009B262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ผู้ประกอบการจากนักศึกษา เป็นต้น</w:t>
            </w:r>
          </w:p>
          <w:p w:rsidR="009B262A" w:rsidRDefault="009B262A" w:rsidP="004E0F14">
            <w:pPr>
              <w:pStyle w:val="ListParagraph"/>
              <w:spacing w:line="280" w:lineRule="exact"/>
              <w:ind w:left="504" w:firstLine="358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ทั้งนี้ </w:t>
            </w:r>
            <w:r w:rsidRPr="007E057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รองอธิการบดีฝ่ายยุทธศาสตร์ แผนและงบประมาณ ผู้ช่วยอธิการบดีด้านดัชนีความเป็นเลิศ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และส่วน</w:t>
            </w:r>
            <w:r w:rsidRPr="00115B6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ประชาสัมพันธ์</w:t>
            </w:r>
            <w:r w:rsidRPr="007E057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7E057E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ได้</w:t>
            </w:r>
            <w:r w:rsidRPr="007E057E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ร่วม</w:t>
            </w:r>
            <w:r w:rsidRPr="007E057E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หารือกับผู้</w:t>
            </w:r>
            <w:r w:rsidRPr="007E057E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เชี่ยว</w:t>
            </w:r>
            <w:r w:rsidRPr="007E057E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ชาญสื่อสารตราองค์กร</w:t>
            </w:r>
            <w:r w:rsidRPr="007E057E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E057E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ดร.</w:t>
            </w:r>
            <w:proofErr w:type="spellStart"/>
            <w:r w:rsidRPr="007E057E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ศิ</w:t>
            </w:r>
            <w:proofErr w:type="spellEnd"/>
            <w:r w:rsidRPr="007E057E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ริกุล เลากัยกุลและคณะ </w:t>
            </w:r>
            <w:r w:rsidRPr="007E057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เมื่อวันที่ </w:t>
            </w:r>
            <w:r w:rsidRPr="007E057E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6 </w:t>
            </w:r>
            <w:r w:rsidRPr="007E057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ต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ุลาคม </w:t>
            </w:r>
            <w:r w:rsidRPr="007E057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พ.ศ. 2560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7E057E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เพื่อดำเนินการ</w:t>
            </w:r>
            <w:r w:rsidRPr="007E057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>ด้าน</w:t>
            </w:r>
            <w:r w:rsidRPr="007E057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  <w:t xml:space="preserve">  SUT Branding </w:t>
            </w:r>
            <w:r w:rsidRPr="007E057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: </w:t>
            </w:r>
            <w:r w:rsidRPr="007E057E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  <w:t>SUT Brand Model</w:t>
            </w:r>
            <w:r w:rsidRPr="007E057E">
              <w:rPr>
                <w:rFonts w:ascii="TH SarabunPSK" w:hAnsi="TH SarabunPSK" w:cs="TH SarabunPSK"/>
                <w:color w:val="0000FF"/>
                <w:sz w:val="26"/>
                <w:szCs w:val="26"/>
              </w:rPr>
              <w:t> 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</w:t>
            </w:r>
            <w:r w:rsidRPr="007E057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หาข้อสรุปซึ่งจะนำไปสู่การวางแผนการดำเนินงานที่ชัดเจนต่อไป</w:t>
            </w:r>
          </w:p>
          <w:p w:rsidR="007C43B6" w:rsidRPr="008F678E" w:rsidRDefault="007C43B6" w:rsidP="004E0F14">
            <w:pPr>
              <w:spacing w:after="0"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4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สรุปผลการดำเนินงานได้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4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Default="009B262A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Default="009B262A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Pr="00120109" w:rsidRDefault="009B262A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Pr="00DA28FB" w:rsidRDefault="009B262A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Pr="00120109" w:rsidRDefault="009B262A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Pr="00120109" w:rsidRDefault="009B262A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B42BC3" w:rsidRPr="00120109" w:rsidTr="004E0F14">
        <w:trPr>
          <w:trHeight w:val="202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Default="00B42BC3" w:rsidP="004E0F14">
            <w:pPr>
              <w:spacing w:after="20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B42BC3" w:rsidRDefault="00B42BC3" w:rsidP="004E0F14">
            <w:pPr>
              <w:pStyle w:val="ListParagraph"/>
              <w:numPr>
                <w:ilvl w:val="0"/>
                <w:numId w:val="4"/>
              </w:numPr>
              <w:spacing w:line="280" w:lineRule="exact"/>
              <w:ind w:left="246" w:hanging="215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A140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มหาวิทยาลัยอาจพิจารณาศึกษาการจัดการเรียนการสอน</w:t>
            </w:r>
            <w:r w:rsidRPr="00332F20">
              <w:rPr>
                <w:rFonts w:ascii="TH SarabunPSK" w:hAnsi="TH SarabunPSK" w:cs="TH SarabunPSK" w:hint="cs"/>
                <w:sz w:val="26"/>
                <w:szCs w:val="26"/>
                <w:cs/>
              </w:rPr>
              <w:t>หลักสูตร</w:t>
            </w:r>
            <w:r w:rsidRPr="006A140A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การจัดการเทคโนโลยีเพื่อการโรงแรมและการท่องเที่ยว โดยคำนึงถึงการขนส่ง อาหาร ที่พัก และแหล่งท่องเที่ยว</w:t>
            </w:r>
          </w:p>
          <w:p w:rsidR="00B42BC3" w:rsidRDefault="00B42BC3" w:rsidP="004E0F14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50B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B42BC3" w:rsidRPr="00D415D7" w:rsidRDefault="00B42BC3" w:rsidP="004E0F14">
            <w:pPr>
              <w:numPr>
                <w:ilvl w:val="0"/>
                <w:numId w:val="5"/>
              </w:numPr>
              <w:spacing w:after="0" w:line="280" w:lineRule="exact"/>
              <w:ind w:left="530" w:hanging="284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เห็นชอบในหลักการกรอบนโยบายการสร้าง </w:t>
            </w:r>
            <w:proofErr w:type="spellStart"/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Branding</w:t>
            </w:r>
            <w:proofErr w:type="spellEnd"/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ของ</w:t>
            </w:r>
            <w:r w:rsidRPr="00D415D7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จากผลผลิตที่ประสบความสำเร็จ (</w:t>
            </w:r>
            <w:proofErr w:type="spellStart"/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Product</w:t>
            </w:r>
            <w:proofErr w:type="spellEnd"/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proofErr w:type="spellStart"/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Champion</w:t>
            </w:r>
            <w:proofErr w:type="spellEnd"/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</w:t>
            </w:r>
            <w:r w:rsidRPr="00D415D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</w:t>
            </w: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ของมหาวิทยาลัย</w:t>
            </w:r>
          </w:p>
          <w:p w:rsidR="00B42BC3" w:rsidRPr="006F3026" w:rsidRDefault="00B42BC3" w:rsidP="004E0F14">
            <w:pPr>
              <w:numPr>
                <w:ilvl w:val="0"/>
                <w:numId w:val="5"/>
              </w:numPr>
              <w:spacing w:after="0" w:line="280" w:lineRule="exact"/>
              <w:ind w:left="530" w:hanging="284"/>
              <w:contextualSpacing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415D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ให้มหาวิทยาลัยรับข้อสังเกต/ข้อเสนอแนะเพื่อดำเนินการต่อไป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2" w:rsidRPr="00D415D7" w:rsidRDefault="00120D32" w:rsidP="004E0F14">
            <w:pPr>
              <w:pStyle w:val="ListParagraph"/>
              <w:numPr>
                <w:ilvl w:val="0"/>
                <w:numId w:val="5"/>
              </w:numPr>
              <w:spacing w:line="280" w:lineRule="exact"/>
              <w:ind w:left="504" w:hanging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D415D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ที่ประชุมคณะกรรมการประจำสาขาวิชาเทคโนโลยีการจัดการ เมื่อวันที่ 21 กรกฎาคม พ.ศ. 2560 มีความเห็นร่วมกันว่า</w:t>
            </w:r>
            <w:r w:rsidRPr="00D415D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หลักสูตรการท่องเที่ยวและโรงแรมควรแยกออกจากกัน</w:t>
            </w:r>
            <w:r w:rsidRPr="00D415D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โดยหลักสูตรการท่องเที่ยวควรเน้นที่การท่องเที่ยวเชิงเกษตร การท่องเที่ยวเชิงนิเวศ การท่องเที่ยวเชิงวัฒนธรรม และการท่องเที่ยวเชิงประวัติศาสตร์ รวมทั้งการท่องเที่ยวที่ได้รับความสนใจและเป็นกระแสในประเทศคือ การท่องเที่ยวเชิงสุขภาพ ทั้งนี้ ตั้งแต่ปี พ.ศ. 2555 และปี พ.ศ. 2556 คณาจารย์ในสาขาวิชาฯ ได้ทำการวิจัยดังนี้</w:t>
            </w:r>
          </w:p>
          <w:p w:rsidR="00120D32" w:rsidRPr="007E057E" w:rsidRDefault="00120D32" w:rsidP="004E0F14">
            <w:pPr>
              <w:numPr>
                <w:ilvl w:val="0"/>
                <w:numId w:val="9"/>
              </w:numPr>
              <w:spacing w:after="0" w:line="280" w:lineRule="exact"/>
              <w:ind w:left="929" w:hanging="283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064AC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การพัฒนาคุณภาพการท่องเที่ยวเชิงเกษตรในภาคตะวันออกเฉียงเหนือ </w:t>
            </w:r>
            <w:r w:rsidRPr="007064AC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The Quality Development of </w:t>
            </w:r>
            <w:proofErr w:type="spellStart"/>
            <w:r w:rsidRPr="007064AC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>Agro</w:t>
            </w:r>
            <w:proofErr w:type="spellEnd"/>
            <w:r w:rsidRPr="007064AC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 Tourism in Northeast Thailand</w:t>
            </w:r>
            <w:r w:rsidRPr="00B3053E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(รองศาสตราจารย์ ดร.ขวัญกมล ดอนขวา และนางสาว</w:t>
            </w:r>
            <w:r w:rsidR="00B3053E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B3053E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จิตตานันท์  ติกุล)</w:t>
            </w:r>
          </w:p>
          <w:p w:rsidR="00120D32" w:rsidRPr="00B3053E" w:rsidRDefault="00120D32" w:rsidP="004E0F14">
            <w:pPr>
              <w:numPr>
                <w:ilvl w:val="0"/>
                <w:numId w:val="9"/>
              </w:numPr>
              <w:spacing w:after="0" w:line="280" w:lineRule="exact"/>
              <w:ind w:left="929" w:hanging="283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B3053E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การพัฒนาคุณภาพการท่องเที่ยวเชิง</w:t>
            </w:r>
            <w:r w:rsidR="00B3053E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B3053E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นิเวศในภาคตะวันออกเฉียงเหนือ </w:t>
            </w:r>
            <w:r w:rsidR="00B3053E">
              <w:rPr>
                <w:rFonts w:ascii="TH SarabunPSK" w:eastAsia="Cordia New" w:hAnsi="TH SarabunPSK" w:cs="TH SarabunPSK"/>
                <w:color w:val="0000FF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B3053E">
              <w:rPr>
                <w:rFonts w:ascii="TH SarabunPSK" w:eastAsia="Cordia New" w:hAnsi="TH SarabunPSK" w:cs="TH SarabunPSK"/>
                <w:color w:val="0000FF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The Quality Development of Ecotourism in</w:t>
            </w:r>
            <w:r w:rsidR="00B3053E" w:rsidRPr="00B3053E">
              <w:rPr>
                <w:rFonts w:ascii="TH SarabunPSK" w:eastAsia="Cordia New" w:hAnsi="TH SarabunPSK" w:cs="TH SarabunPSK"/>
                <w:color w:val="0000FF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B3053E">
              <w:rPr>
                <w:rFonts w:ascii="TH SarabunPSK" w:eastAsia="Cordia New" w:hAnsi="TH SarabunPSK" w:cs="TH SarabunPSK"/>
                <w:color w:val="0000FF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Northeastern, </w:t>
            </w:r>
            <w:r w:rsidRPr="00B3053E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Thailand </w:t>
            </w:r>
            <w:r w:rsidRPr="00B3053E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(อาจารย์ นาวาอากาศตรีเถกิงศักดิ์  ชัยชาญ)</w:t>
            </w:r>
          </w:p>
          <w:p w:rsidR="00120D32" w:rsidRDefault="00120D32" w:rsidP="004E0F14">
            <w:pPr>
              <w:numPr>
                <w:ilvl w:val="0"/>
                <w:numId w:val="9"/>
              </w:numPr>
              <w:spacing w:after="0" w:line="280" w:lineRule="exact"/>
              <w:ind w:left="929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E0EF4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การพัฒนาคุณภาพการท่องเที่ยวเชิงวัฒนธรรมในภาคตะวันออกเฉียงเหนือ </w:t>
            </w:r>
            <w:r w:rsidRPr="00D415D7">
              <w:rPr>
                <w:rFonts w:ascii="TH SarabunPSK" w:eastAsia="Cordia New" w:hAnsi="TH SarabunPSK" w:cs="TH SarabunPSK"/>
                <w:color w:val="0000FF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>The Quality Development of Cultural</w:t>
            </w:r>
            <w:r w:rsidRPr="00D415D7">
              <w:rPr>
                <w:rFonts w:ascii="TH SarabunPSK" w:eastAsia="Cordia New" w:hAnsi="TH SarabunPSK" w:cs="TH SarabunPSK"/>
                <w:color w:val="0000FF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415D7">
              <w:rPr>
                <w:rFonts w:ascii="TH SarabunPSK" w:eastAsia="Cordia New" w:hAnsi="TH SarabunPSK" w:cs="TH SarabunPSK"/>
                <w:color w:val="0000FF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Tourism in North Eastern </w:t>
            </w:r>
            <w:r w:rsidRPr="00D415D7">
              <w:rPr>
                <w:rFonts w:ascii="TH SarabunPSK" w:eastAsia="Cordia New" w:hAnsi="TH SarabunPSK" w:cs="TH SarabunPSK" w:hint="cs"/>
                <w:color w:val="0000FF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(ผู้ช่วยศาสตราจารย์ ดร.กาญจนา  </w:t>
            </w:r>
            <w:proofErr w:type="spellStart"/>
            <w:r w:rsidRPr="00D415D7">
              <w:rPr>
                <w:rFonts w:ascii="TH SarabunPSK" w:eastAsia="Cordia New" w:hAnsi="TH SarabunPSK" w:cs="TH SarabunPSK" w:hint="cs"/>
                <w:color w:val="0000FF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สุคั</w:t>
            </w:r>
            <w:proofErr w:type="spellEnd"/>
            <w:r w:rsidRPr="00D415D7">
              <w:rPr>
                <w:rFonts w:ascii="TH SarabunPSK" w:eastAsia="Cordia New" w:hAnsi="TH SarabunPSK" w:cs="TH SarabunPSK" w:hint="cs"/>
                <w:color w:val="0000FF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ณธสิริกุล) และ</w:t>
            </w:r>
          </w:p>
          <w:p w:rsidR="00E27378" w:rsidRPr="00E27378" w:rsidRDefault="00120D32" w:rsidP="004E0F14">
            <w:pPr>
              <w:numPr>
                <w:ilvl w:val="0"/>
                <w:numId w:val="9"/>
              </w:numPr>
              <w:spacing w:after="0" w:line="280" w:lineRule="exact"/>
              <w:ind w:left="929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E0EF4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การพัฒนาคุณภาพการท่องเที่ยวเชิง</w:t>
            </w:r>
            <w:r w:rsidRPr="00E27378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ประวัติศาสตร์ในภาคตะวันออก</w:t>
            </w:r>
            <w:r w:rsidRPr="004E0EF4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เฉียงเหนือ </w:t>
            </w:r>
            <w:r w:rsidRPr="00E2737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>The Quality Development of Historical</w:t>
            </w:r>
            <w:r w:rsidRPr="004E0EF4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 Tourism in Northeastern, Thailand </w:t>
            </w:r>
            <w:r w:rsidRPr="004E0EF4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(นางสาวประภาวี </w:t>
            </w:r>
            <w:r w:rsidR="00E27378" w:rsidRPr="00E27378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วงษ์บุตรศรี</w:t>
            </w:r>
            <w:r w:rsidR="00E27378" w:rsidRPr="00E2737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="00E27378" w:rsidRPr="00E27378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="00B3053E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="00E27378" w:rsidRPr="00E27378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รองศาสตราจารย์</w:t>
            </w:r>
            <w:r w:rsidR="00E27378" w:rsidRPr="00E2737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="00E27378" w:rsidRPr="00E27378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ดร</w:t>
            </w:r>
            <w:r w:rsidR="00E27378" w:rsidRPr="00E2737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="00E27378" w:rsidRPr="00E27378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ขวัญกมล</w:t>
            </w:r>
            <w:r w:rsidR="00E27378" w:rsidRPr="00E2737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 </w:t>
            </w:r>
            <w:r w:rsidR="00E27378" w:rsidRPr="00E27378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ดอนขวา</w:t>
            </w:r>
            <w:r w:rsidR="00E27378" w:rsidRPr="00E2737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  <w:p w:rsidR="00E27378" w:rsidRDefault="00E27378" w:rsidP="004E0F14">
            <w:pPr>
              <w:spacing w:after="0" w:line="280" w:lineRule="exact"/>
              <w:ind w:left="220" w:firstLine="426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E2737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หากมหาวิทยาลัยเห็นควรให้เดินหน้าดำเนินการต่อ</w:t>
            </w:r>
            <w:r w:rsidRPr="00E2737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2737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อาจพิจารณาบรรจุอาจารย์ที่สำเร็จการศึกษาด้านการท่องเที่ยวและโรงแรมในระดับปริญญาเอก</w:t>
            </w:r>
            <w:r w:rsidRPr="00E2737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2737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เพื่อรับผิดชอบหลักสูตร</w:t>
            </w:r>
            <w:r w:rsidRPr="00E2737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E2737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พัฒนาหลักสูตรและเป็นอาจารย์ประจำหลักสูตรต่อไป</w:t>
            </w:r>
          </w:p>
          <w:p w:rsidR="00B42BC3" w:rsidRPr="007C43B6" w:rsidRDefault="00E27378" w:rsidP="004E0F14">
            <w:pPr>
              <w:spacing w:after="0" w:line="28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4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สรุปผลการดำเนินงานได้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 xml:space="preserve"> 3</w:t>
            </w:r>
            <w:r w:rsid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7C43B6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</w:t>
            </w:r>
            <w:r w:rsidRPr="007C43B6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44571F" w:rsidRDefault="00D8006F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(รองอธิการบดีฝ่าย</w:t>
            </w:r>
            <w:r w:rsidR="00E03AB9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วิชาการและพัฒนาความเป็นสากล</w:t>
            </w: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</w:t>
            </w:r>
            <w:r w:rsidR="00E03AB9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คณบดีสำนักวิชาเทคโนโลยีสังคม</w:t>
            </w:r>
            <w:r w:rsidRPr="003667BE">
              <w:rPr>
                <w:rFonts w:ascii="TH SarabunPSK" w:hAnsi="TH SarabunPSK" w:cs="TH SarabunPSK" w:hint="cs"/>
                <w:b/>
                <w:bCs/>
                <w:color w:val="auto"/>
                <w:spacing w:val="4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  <w:p w:rsidR="00B42BC3" w:rsidRPr="00120109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DA28FB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B42BC3" w:rsidRPr="00120109" w:rsidTr="004E0F1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B42BC3" w:rsidRPr="00015A9E" w:rsidRDefault="00B42BC3" w:rsidP="004E0F14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F5E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1/2559 วันที่ 20</w:t>
            </w:r>
            <w:r w:rsidRPr="002F5E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2F5E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กุมภาพันธ์</w:t>
            </w:r>
            <w:r w:rsidRPr="002F5E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</w:t>
            </w:r>
            <w:r w:rsidRPr="002F5E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393B3E" w:rsidRDefault="00B42BC3" w:rsidP="004E0F14">
            <w:pPr>
              <w:pStyle w:val="ListParagraph"/>
              <w:spacing w:line="280" w:lineRule="exact"/>
              <w:ind w:left="19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6A140A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DA28FB" w:rsidRDefault="00B42BC3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BC3" w:rsidRPr="00120109" w:rsidRDefault="00B42BC3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179C6" w:rsidRPr="00120109" w:rsidTr="004E0F1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500F47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0179C6" w:rsidRDefault="000179C6" w:rsidP="004E0F14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15A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แนวทางการพัฒนาต้นแบบระบบบริหารงานบุคคล มหาวิทยาลัยในกำกับของรัฐ</w:t>
            </w:r>
          </w:p>
          <w:p w:rsidR="000179C6" w:rsidRDefault="000179C6" w:rsidP="004E0F14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500F4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0179C6" w:rsidRDefault="000179C6" w:rsidP="004E0F14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0179C6" w:rsidRPr="000179C6" w:rsidRDefault="000179C6" w:rsidP="004E0F14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8F678E" w:rsidRDefault="000179C6" w:rsidP="004E0F14">
            <w:pPr>
              <w:numPr>
                <w:ilvl w:val="0"/>
                <w:numId w:val="10"/>
              </w:numPr>
              <w:spacing w:after="0" w:line="280" w:lineRule="exact"/>
              <w:ind w:left="28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8F678E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มหาวิทยาลัยโดย</w:t>
            </w:r>
            <w:r w:rsidRPr="004E0EF4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ฝ่ายทรัพยากรบุคคลได้นำเสนอแผนงาน/โครงการประจำปีงบประมาณ</w:t>
            </w:r>
            <w:r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</w:t>
            </w:r>
            <w:r w:rsidRPr="004E0EF4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E0EF4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>2561 </w:t>
            </w:r>
            <w:r w:rsidRPr="004E0EF4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เพื่อพัฒนาระบบบริหารงานบุคคลของมหาวิทยาลัย ภายใต้ยุทธศาสตร์การบริหารงานงานที่นำสมัย เป็น</w:t>
            </w:r>
            <w:r w:rsidRPr="004E0EF4">
              <w:rPr>
                <w:rFonts w:ascii="TH SarabunPSK" w:eastAsia="Cordia New" w:hAnsi="TH SarabunPSK" w:cs="TH SarabunPSK"/>
                <w:color w:val="0000FF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ธรรมและสร้างระบบนิเวศแห่งคุณภาพ</w:t>
            </w:r>
            <w:r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> </w:t>
            </w:r>
            <w:r w:rsidRPr="004E0EF4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จำนวน </w:t>
            </w:r>
            <w:r w:rsidRPr="004E0EF4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12 </w:t>
            </w:r>
            <w:r w:rsidRPr="004E0EF4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 โดยมีวัตถุประสงค์ดังนี้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6A140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</w:t>
            </w:r>
            <w:r w:rsidR="00E27378" w:rsidRPr="00E2737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ทรัพยากรบุคคล</w:t>
            </w: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A140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การเจ้าหน้าที่</w:t>
            </w: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DA28FB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179C6" w:rsidRPr="00120109" w:rsidTr="004E0F14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:rsidR="000179C6" w:rsidRPr="008F678E" w:rsidRDefault="000179C6" w:rsidP="004E0F14">
            <w:pPr>
              <w:pStyle w:val="ListParagraph"/>
              <w:numPr>
                <w:ilvl w:val="0"/>
                <w:numId w:val="37"/>
              </w:numPr>
              <w:spacing w:line="280" w:lineRule="exact"/>
              <w:ind w:left="246" w:hanging="2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ใน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บริหารงานบุคคลมหาวิทยาลัยควรคำนึงถึงปัจจัยหลักที่สำคัญ ดังนี้</w:t>
            </w:r>
          </w:p>
          <w:p w:rsidR="000179C6" w:rsidRDefault="000179C6" w:rsidP="004E0F14">
            <w:pPr>
              <w:numPr>
                <w:ilvl w:val="0"/>
                <w:numId w:val="12"/>
              </w:numPr>
              <w:spacing w:after="0" w:line="280" w:lineRule="exact"/>
              <w:ind w:left="530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การทำให้บุคลากรรู้สึกมีความความสุข</w:t>
            </w: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ผูกพันและรักองค์กร</w:t>
            </w: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  <w:t>Engagement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</w:p>
          <w:p w:rsidR="000179C6" w:rsidRPr="008F678E" w:rsidRDefault="000179C6" w:rsidP="004E0F14">
            <w:pPr>
              <w:numPr>
                <w:ilvl w:val="0"/>
                <w:numId w:val="12"/>
              </w:numPr>
              <w:spacing w:after="0" w:line="280" w:lineRule="exact"/>
              <w:ind w:left="530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การสร้างผู้นำ (</w:t>
            </w:r>
            <w:proofErr w:type="spellStart"/>
            <w:r w:rsidRPr="00332F2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Leadership</w:t>
            </w:r>
            <w:proofErr w:type="spellEnd"/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  <w:r w:rsidRPr="00332F2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ทุกระดับขององค์กร</w:t>
            </w:r>
          </w:p>
          <w:p w:rsidR="000179C6" w:rsidRPr="000179C6" w:rsidRDefault="000179C6" w:rsidP="004E0F14">
            <w:pPr>
              <w:numPr>
                <w:ilvl w:val="0"/>
                <w:numId w:val="12"/>
              </w:numPr>
              <w:spacing w:after="0" w:line="280" w:lineRule="exact"/>
              <w:ind w:left="530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2B0253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การบริหารจัดการการเปลี่ยนแปลง (</w:t>
            </w:r>
            <w:proofErr w:type="spellStart"/>
            <w:r w:rsidRPr="00332F2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Change</w:t>
            </w:r>
            <w:proofErr w:type="spellEnd"/>
            <w:r w:rsidRPr="00332F20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Management</w:t>
            </w:r>
            <w:r w:rsidRPr="002B0253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2B0253" w:rsidRDefault="000179C6" w:rsidP="004E0F14">
            <w:pPr>
              <w:pStyle w:val="ListParagraph"/>
              <w:numPr>
                <w:ilvl w:val="0"/>
                <w:numId w:val="13"/>
              </w:numPr>
              <w:spacing w:line="280" w:lineRule="exact"/>
              <w:ind w:left="568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4E0EF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เพื่อการจัดการทรัพยากรบุคคลและการวางแผนแม่บทการพัฒนาบุคลากรที่เป็นระบบ</w:t>
            </w:r>
            <w:r w:rsidRPr="004E0EF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E0EF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มีการจัดโครงสร้างหน่วยงาน</w:t>
            </w:r>
            <w:r w:rsidRPr="004E0EF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E0EF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วางแผนและบริหารอัตรากำลังให้เหมาะสมกับภารกิจในอนาคตองค์กร</w:t>
            </w:r>
            <w:r w:rsidRPr="004E0EF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 </w:t>
            </w:r>
            <w:r w:rsidRPr="004E0EF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มีการพัฒนาบุคลากรทุกกลุ่มเป้าหมายเพื่อเพิ่มพูนสมรรถนะหลักและสมรรถนะตามสายอาชีพ</w:t>
            </w:r>
            <w:r w:rsidRPr="004E0EF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E0EF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มีระบบในการบ่มเพาะผู้บริหารในอนาคต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6A140A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DA28FB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179C6" w:rsidRPr="00120109" w:rsidTr="004E0F1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0179C6" w:rsidRDefault="000179C6" w:rsidP="004E0F14">
            <w:pPr>
              <w:pStyle w:val="ListParagraph"/>
              <w:numPr>
                <w:ilvl w:val="0"/>
                <w:numId w:val="37"/>
              </w:numPr>
              <w:spacing w:line="280" w:lineRule="exact"/>
              <w:ind w:left="246" w:hanging="246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u w:val="single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ในการ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รูปแบบการบริหารงานบุคคลยุคใหม่มหาวิทยาลัยอาจพิจารณาประเด็นที่เกี่ยวข้อง ดังนี้</w:t>
            </w:r>
          </w:p>
          <w:p w:rsidR="000179C6" w:rsidRDefault="000179C6" w:rsidP="004E0F14">
            <w:pPr>
              <w:pStyle w:val="ListParagraph"/>
              <w:numPr>
                <w:ilvl w:val="0"/>
                <w:numId w:val="16"/>
              </w:numPr>
              <w:spacing w:line="280" w:lineRule="exact"/>
              <w:ind w:left="530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u w:val="single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การกำหนดเป้าหมายที่ชัดเจนเพื่อให้ผู้ที่มีส่วนเกี่ยวข้องช่วยกันผลักดันให้เป็นไปตามเป้าหมายที่กำหนดไว้</w:t>
            </w:r>
          </w:p>
          <w:p w:rsidR="000179C6" w:rsidRPr="002B0253" w:rsidRDefault="000179C6" w:rsidP="004E0F14">
            <w:pPr>
              <w:pStyle w:val="ListParagraph"/>
              <w:numPr>
                <w:ilvl w:val="0"/>
                <w:numId w:val="16"/>
              </w:numPr>
              <w:spacing w:line="280" w:lineRule="exact"/>
              <w:ind w:left="530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B0253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การจัดสถานที่ทำงานที่คำนึงถึงความปลอดภัยต่อสุขภาพ</w:t>
            </w:r>
          </w:p>
          <w:p w:rsidR="000179C6" w:rsidRDefault="000179C6" w:rsidP="004E0F14">
            <w:pPr>
              <w:pStyle w:val="ListParagraph"/>
              <w:numPr>
                <w:ilvl w:val="0"/>
                <w:numId w:val="16"/>
              </w:numPr>
              <w:spacing w:line="280" w:lineRule="exact"/>
              <w:ind w:left="530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B0253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การกำหนดวัฒนธรรมคุณภาพ (</w:t>
            </w:r>
            <w:r w:rsidRPr="002B0253">
              <w:rPr>
                <w:rFonts w:ascii="TH SarabunPSK" w:hAnsi="TH SarabunPSK" w:cs="TH SarabunPSK"/>
                <w:sz w:val="26"/>
                <w:szCs w:val="26"/>
              </w:rPr>
              <w:t>Quality Culture</w:t>
            </w:r>
            <w:r w:rsidRPr="002B0253">
              <w:rPr>
                <w:rFonts w:ascii="TH SarabunPSK" w:hAnsi="TH SarabunPSK" w:cs="TH SarabunPSK" w:hint="cs"/>
                <w:sz w:val="26"/>
                <w:szCs w:val="26"/>
                <w:cs/>
              </w:rPr>
              <w:t>) ที่ชัดเจน</w:t>
            </w:r>
          </w:p>
          <w:p w:rsidR="000179C6" w:rsidRPr="000179C6" w:rsidRDefault="000179C6" w:rsidP="004E0F14">
            <w:pPr>
              <w:pStyle w:val="ListParagraph"/>
              <w:numPr>
                <w:ilvl w:val="0"/>
                <w:numId w:val="16"/>
              </w:numPr>
              <w:spacing w:line="280" w:lineRule="exact"/>
              <w:ind w:left="530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179C6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การบริหารจัดการสำนักงานด้วยระบบดิจิทัล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0179C6">
              <w:rPr>
                <w:rFonts w:ascii="TH SarabunPSK" w:hAnsi="TH SarabunPSK" w:cs="TH SarabunPSK"/>
                <w:sz w:val="26"/>
                <w:szCs w:val="26"/>
              </w:rPr>
              <w:t>Digital Office Management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0179C6" w:rsidRPr="000179C6" w:rsidRDefault="000179C6" w:rsidP="004E0F14">
            <w:pPr>
              <w:pStyle w:val="ListParagraph"/>
              <w:numPr>
                <w:ilvl w:val="0"/>
                <w:numId w:val="16"/>
              </w:numPr>
              <w:spacing w:line="280" w:lineRule="exact"/>
              <w:ind w:left="530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179C6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การตัดสินใจโดยอาศัยข้อมูล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0179C6">
              <w:rPr>
                <w:rFonts w:ascii="TH SarabunPSK" w:hAnsi="TH SarabunPSK" w:cs="TH SarabunPSK"/>
                <w:sz w:val="26"/>
                <w:szCs w:val="26"/>
              </w:rPr>
              <w:t xml:space="preserve">Information 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– </w:t>
            </w:r>
            <w:r w:rsidRPr="000179C6">
              <w:rPr>
                <w:rFonts w:ascii="TH SarabunPSK" w:hAnsi="TH SarabunPSK" w:cs="TH SarabunPSK"/>
                <w:sz w:val="26"/>
                <w:szCs w:val="26"/>
              </w:rPr>
              <w:t>based Management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0179C6" w:rsidRPr="00287A88" w:rsidRDefault="000179C6" w:rsidP="004E0F14">
            <w:pPr>
              <w:pStyle w:val="ListParagraph"/>
              <w:numPr>
                <w:ilvl w:val="0"/>
                <w:numId w:val="16"/>
              </w:numPr>
              <w:spacing w:line="280" w:lineRule="exact"/>
              <w:ind w:left="530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179C6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การดำเนินการให้บุคลากรมีการพัฒนาอย่างต่อเนื่อง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0179C6">
              <w:rPr>
                <w:rFonts w:ascii="TH SarabunPSK" w:hAnsi="TH SarabunPSK" w:cs="TH SarabunPSK"/>
                <w:sz w:val="26"/>
                <w:szCs w:val="26"/>
              </w:rPr>
              <w:t>Continuous Improvement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0179C6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โดยกำหนดตัวชี้วัด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0179C6">
              <w:rPr>
                <w:rFonts w:ascii="TH SarabunPSK" w:hAnsi="TH SarabunPSK" w:cs="TH SarabunPSK"/>
                <w:sz w:val="26"/>
                <w:szCs w:val="26"/>
              </w:rPr>
              <w:t>KPI</w:t>
            </w:r>
            <w:r w:rsidRPr="000179C6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0179C6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ผลการปฏิบัติงานที่ท้าทายมากขึ้น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8F678E" w:rsidRDefault="000179C6" w:rsidP="004E0F14">
            <w:pPr>
              <w:numPr>
                <w:ilvl w:val="0"/>
                <w:numId w:val="15"/>
              </w:numPr>
              <w:spacing w:after="0"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E0EF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เพื่อพัฒนาและสนับสนุนให้บุคลากรของมหาวิทยาลัยได้มีโอกาสเพิ่มพูนความรู้</w:t>
            </w:r>
            <w:r w:rsidRPr="004E0EF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E0EF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ทักษะ</w:t>
            </w:r>
            <w:r w:rsidRPr="004E0EF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E0EF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อันจะก่อให้เกิดความเชี่ยวชาญ</w:t>
            </w:r>
            <w:r w:rsidRPr="004E0EF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E0EF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ความชำนาญในการปฏิบัติงาน</w:t>
            </w:r>
            <w:r w:rsidRPr="004E0EF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 </w:t>
            </w:r>
            <w:r w:rsidRPr="004E0EF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สามารถพัฒนาปรับปรุงงานและมีศักยภาพในการปฏิบัติงานให้ได้มาตรฐานและถูกต้อง</w:t>
            </w:r>
            <w:r w:rsidRPr="004E0EF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E0EF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</w:t>
            </w:r>
            <w:r w:rsidRPr="002B0253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ให้การบริหารการพัฒนาในส่วนงาน</w:t>
            </w:r>
            <w:proofErr w:type="spellStart"/>
            <w:r w:rsidRPr="002B0253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ต่างๆ</w:t>
            </w:r>
            <w:proofErr w:type="spellEnd"/>
            <w:r w:rsidRPr="004E0EF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543C7E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บรรลุวัตถุประสงค์เป้าหมายและสอดคล้อง</w:t>
            </w:r>
            <w:r w:rsidRPr="00543C7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กับปรัชญาการดำเนินงานของมหาวิทยาลัย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6A140A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DA28FB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179C6" w:rsidRPr="00120109" w:rsidTr="004E0F1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0179C6" w:rsidRPr="008F678E" w:rsidRDefault="000179C6" w:rsidP="004E0F14">
            <w:pPr>
              <w:pStyle w:val="ListParagraph"/>
              <w:numPr>
                <w:ilvl w:val="0"/>
                <w:numId w:val="37"/>
              </w:numPr>
              <w:spacing w:line="280" w:lineRule="exact"/>
              <w:ind w:left="246" w:hanging="2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 xml:space="preserve">การประเมินผลการปฏิบัติงานที่มหาวิทยาลัยใช้ในปัจจุบันยังเป็นระบบเก่า มหาวิทยาลัยอาจพิจารณานำหลัก </w:t>
            </w:r>
            <w:r w:rsidRPr="00E64A8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Project</w:t>
            </w:r>
            <w:r w:rsidRPr="008F678E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8F678E">
              <w:rPr>
                <w:rFonts w:ascii="TH SarabunPSK" w:hAnsi="TH SarabunPSK" w:cs="TH SarabunPSK"/>
                <w:sz w:val="26"/>
                <w:szCs w:val="26"/>
              </w:rPr>
              <w:t xml:space="preserve">based Management 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มาใช้ในการดำเนินงาน ซึ่งสามารถใช้ในการประเมินผลการปฏิบัติงานของบุคลากรได้ รวมทั้ง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อาจ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ใช้วิธีการสนทนา (</w:t>
            </w:r>
            <w:r w:rsidRPr="008F678E">
              <w:rPr>
                <w:rFonts w:ascii="TH SarabunPSK" w:hAnsi="TH SarabunPSK" w:cs="TH SarabunPSK"/>
                <w:sz w:val="26"/>
                <w:szCs w:val="26"/>
              </w:rPr>
              <w:t>Dialogue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) ระหว่างผู้บังคับบัญชากับผู้ใต้บังคับบัญชา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8F678E" w:rsidRDefault="000179C6" w:rsidP="004E0F14">
            <w:pPr>
              <w:numPr>
                <w:ilvl w:val="0"/>
                <w:numId w:val="15"/>
              </w:numPr>
              <w:spacing w:after="0"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เ</w:t>
            </w:r>
            <w:r w:rsidRPr="00435971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พื่อยกระดับขวัญและกำลังใจในการปฏิบัติงานและจูงใจให้บุคลากร มีความเชื่อมั่นและพร้อมที่จะปฏิบัติงานที่ได้รับมอบหมายได้อย่างมีประสิทธิภาพ สามารถพิจารณาความดีความชอบได้ตรง</w:t>
            </w:r>
            <w:r w:rsidRPr="00435971">
              <w:rPr>
                <w:rFonts w:ascii="TH SarabunPSK" w:eastAsia="Cordia New" w:hAnsi="TH SarabunPSK" w:cs="TH SarabunPSK"/>
                <w:color w:val="0000FF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ตามความสามารถโดยการนำ </w:t>
            </w:r>
            <w:r w:rsidRPr="00435971">
              <w:rPr>
                <w:rFonts w:ascii="TH SarabunPSK" w:eastAsia="Cordia New" w:hAnsi="TH SarabunPSK" w:cs="TH SarabunPSK"/>
                <w:color w:val="0000FF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Performance</w:t>
            </w:r>
            <w:r w:rsidRPr="00435971">
              <w:rPr>
                <w:rFonts w:ascii="TH SarabunPSK" w:eastAsia="Cordia New" w:hAnsi="TH SarabunPSK" w:cs="TH SarabunPSK"/>
                <w:color w:val="0000FF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435971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Based KPIs </w:t>
            </w:r>
            <w:r w:rsidRPr="00435971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มาใช้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6A140A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DA28FB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4E0F14" w:rsidRPr="00120109" w:rsidTr="004E0F14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14" w:rsidRDefault="004E0F14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14" w:rsidRPr="008F678E" w:rsidRDefault="004E0F14" w:rsidP="004E0F14">
            <w:pPr>
              <w:pStyle w:val="ListParagraph"/>
              <w:spacing w:line="280" w:lineRule="exact"/>
              <w:ind w:left="2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14" w:rsidRDefault="004E0F14" w:rsidP="004E0F14">
            <w:pPr>
              <w:spacing w:after="0" w:line="28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14" w:rsidRPr="006A140A" w:rsidRDefault="004E0F14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14" w:rsidRDefault="004E0F14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14" w:rsidRPr="00120109" w:rsidRDefault="004E0F14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14" w:rsidRPr="00DA28FB" w:rsidRDefault="004E0F14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14" w:rsidRPr="00120109" w:rsidRDefault="004E0F14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0F14" w:rsidRPr="00120109" w:rsidRDefault="004E0F14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179C6" w:rsidRPr="00120109" w:rsidTr="004E0F1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0179C6" w:rsidRPr="008F678E" w:rsidRDefault="000179C6" w:rsidP="004E0F14">
            <w:pPr>
              <w:pStyle w:val="ListParagraph"/>
              <w:numPr>
                <w:ilvl w:val="0"/>
                <w:numId w:val="37"/>
              </w:numPr>
              <w:spacing w:line="280" w:lineRule="exact"/>
              <w:ind w:left="246" w:hanging="2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การพัฒนาไปสู่องค์กรสมรรถนะสูง (</w:t>
            </w:r>
            <w:r w:rsidRPr="008F678E">
              <w:rPr>
                <w:rFonts w:ascii="TH SarabunPSK" w:hAnsi="TH SarabunPSK" w:cs="TH SarabunPSK"/>
                <w:sz w:val="26"/>
                <w:szCs w:val="26"/>
              </w:rPr>
              <w:t xml:space="preserve">High Performance </w:t>
            </w:r>
            <w:r w:rsidRPr="00332F20">
              <w:rPr>
                <w:rFonts w:ascii="TH SarabunPSK" w:hAnsi="TH SarabunPSK" w:cs="TH SarabunPSK"/>
                <w:spacing w:val="-6"/>
                <w:sz w:val="26"/>
                <w:szCs w:val="26"/>
              </w:rPr>
              <w:t>Organization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) มหาวิทยาลัยควรเน้นเรื่องการสร้างมูลค่า (</w:t>
            </w:r>
            <w:r w:rsidRPr="008F678E">
              <w:rPr>
                <w:rFonts w:ascii="TH SarabunPSK" w:hAnsi="TH SarabunPSK" w:cs="TH SarabunPSK"/>
                <w:sz w:val="26"/>
                <w:szCs w:val="26"/>
              </w:rPr>
              <w:t>Value Creation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) ในตัวพนักงาน ควรวิเคราะห์รายจ่ายค่าตอบแทนบุคลากรว่ามีความเหมาะสมกับปริมาณงานที่ได้รับหรือไม่ และควรมีเครื่องมือหรือมาตรการที่ชัดเจนสำหรับการบริหารจัดการกับบุคลากรที่ด้อยศักยภาพ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435971" w:rsidRDefault="000179C6" w:rsidP="004E0F14">
            <w:pPr>
              <w:pStyle w:val="ListParagraph"/>
              <w:numPr>
                <w:ilvl w:val="0"/>
                <w:numId w:val="15"/>
              </w:numPr>
              <w:spacing w:line="280" w:lineRule="exact"/>
              <w:ind w:left="568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435971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เพื่อปลูกจิตสำนึกการเป็นส่วนหนึ่งของมหาวิทยาลัย</w:t>
            </w:r>
            <w:r w:rsidRPr="0043597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35971">
              <w:rPr>
                <w:rFonts w:ascii="TH SarabunPSK" w:hAnsi="TH SarabunPSK" w:cs="TH SarabunPSK"/>
                <w:color w:val="0000FF"/>
                <w:sz w:val="26"/>
                <w:szCs w:val="26"/>
              </w:rPr>
              <w:t>Sense of Belonging</w:t>
            </w:r>
            <w:r w:rsidRPr="0043597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435971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มุ่งมั่นเป็นน้ำหนึ่งใจเดียวกัน</w:t>
            </w:r>
            <w:r w:rsidRPr="0043597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35971">
              <w:rPr>
                <w:rFonts w:ascii="TH SarabunPSK" w:hAnsi="TH SarabunPSK" w:cs="TH SarabunPSK"/>
                <w:color w:val="0000FF"/>
                <w:sz w:val="26"/>
                <w:szCs w:val="26"/>
              </w:rPr>
              <w:t>Unity</w:t>
            </w:r>
            <w:r w:rsidRPr="0043597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435971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และสร้างทีมงานที่แข็งแกร่ง</w:t>
            </w:r>
            <w:r w:rsidRPr="0043597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35971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และมีประสิทธิภาพ</w:t>
            </w:r>
            <w:r w:rsidRPr="0043597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35971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มีระบบการให้รางวัลและแรงจูงใจที่เหมาะสม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6A140A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DA28FB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179C6" w:rsidRPr="00120109" w:rsidTr="004E0F1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0179C6" w:rsidRPr="008F678E" w:rsidRDefault="000179C6" w:rsidP="004E0F14">
            <w:pPr>
              <w:pStyle w:val="ListParagraph"/>
              <w:numPr>
                <w:ilvl w:val="0"/>
                <w:numId w:val="37"/>
              </w:numPr>
              <w:spacing w:line="280" w:lineRule="exact"/>
              <w:ind w:left="246" w:hanging="246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มหาวิทยาลัยอาจพิจารณาบรรจุเรื่องการบริหารงานบุคคลเป็นวาระ</w:t>
            </w:r>
            <w:r w:rsidRPr="00332F2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เชิง</w:t>
            </w:r>
            <w:r w:rsidRPr="008F678E">
              <w:rPr>
                <w:rFonts w:ascii="TH SarabunPSK" w:hAnsi="TH SarabunPSK" w:cs="TH SarabunPSK" w:hint="cs"/>
                <w:sz w:val="26"/>
                <w:szCs w:val="26"/>
                <w:cs/>
                <w:lang w:val="th-TH"/>
              </w:rPr>
              <w:t>นโยบายปีละ 2 ครั้ง เพื่อสะท้อนให้เห็นถึงผลการดำเนินงานในเรื่องดังกล่าว</w:t>
            </w:r>
          </w:p>
          <w:p w:rsidR="00E64A88" w:rsidRDefault="00E64A88" w:rsidP="004E0F14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50B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0179C6" w:rsidRPr="008F678E" w:rsidRDefault="000179C6" w:rsidP="004E0F14">
            <w:pPr>
              <w:numPr>
                <w:ilvl w:val="0"/>
                <w:numId w:val="17"/>
              </w:numPr>
              <w:spacing w:after="0" w:line="280" w:lineRule="exact"/>
              <w:ind w:left="530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เห็นชอบในหลักการ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แนวทางการ</w:t>
            </w: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พัฒนาต้นแบบระบบบริหารงานบุคคล</w:t>
            </w:r>
            <w:r w:rsidRPr="008F678E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ม</w:t>
            </w: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หาวิทยาลัยในกำกับของรัฐ</w:t>
            </w:r>
          </w:p>
          <w:p w:rsidR="000179C6" w:rsidRPr="008F678E" w:rsidRDefault="000179C6" w:rsidP="004E0F14">
            <w:pPr>
              <w:numPr>
                <w:ilvl w:val="0"/>
                <w:numId w:val="17"/>
              </w:numPr>
              <w:spacing w:after="0" w:line="280" w:lineRule="exact"/>
              <w:ind w:left="530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F678E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ให้มหาวิทยาลัยรับข้อสังเกต/ข้อเสนอแนะเพื่อดำเนินการต่อไป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118" w:rsidRPr="00A80118" w:rsidRDefault="000179C6" w:rsidP="004E0F14">
            <w:pPr>
              <w:pStyle w:val="ListParagraph"/>
              <w:numPr>
                <w:ilvl w:val="0"/>
                <w:numId w:val="18"/>
              </w:numPr>
              <w:spacing w:line="280" w:lineRule="exact"/>
              <w:ind w:left="568" w:hanging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435971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เพื่อยกมาตรฐานความรู้</w:t>
            </w:r>
            <w:r w:rsidRPr="0043597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35971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คุณภาพของบุคลากรของมหาวิทยาลัย</w:t>
            </w:r>
            <w:r w:rsidRPr="0043597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35971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มีระบบการบริหารจัดการคนที่มีความสามารถสูง</w:t>
            </w:r>
            <w:r w:rsidRPr="0043597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35971">
              <w:rPr>
                <w:rFonts w:ascii="TH SarabunPSK" w:hAnsi="TH SarabunPSK" w:cs="TH SarabunPSK"/>
                <w:color w:val="0000FF"/>
                <w:sz w:val="26"/>
                <w:szCs w:val="26"/>
              </w:rPr>
              <w:t>Talent Management</w:t>
            </w:r>
            <w:r w:rsidRPr="0043597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435971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และกำหนดเส้นทางก้าวหน้าในอาชีพสำหรับบุคลากรทุกสายงาน</w:t>
            </w:r>
            <w:r w:rsidRPr="0043597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35971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เพื่อก่อให้เกิดศักยภาพในการปฏิบัติงาน</w:t>
            </w:r>
            <w:r w:rsidRPr="0043597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35971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และสามารถนำไปใช้ให้เกิดประโยชน์สูงสุดในการทำงาน</w:t>
            </w:r>
          </w:p>
          <w:p w:rsidR="000179C6" w:rsidRPr="008F678E" w:rsidRDefault="00A80118" w:rsidP="004E0F14">
            <w:pPr>
              <w:spacing w:after="0" w:line="28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 w:rsidRPr="0044571F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2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6A140A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DA28FB" w:rsidRDefault="000179C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79C6" w:rsidRPr="00120109" w:rsidRDefault="000179C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824FBE" w:rsidRPr="00120109" w:rsidTr="004E0F14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Default="00824FBE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:rsidR="00824FBE" w:rsidRPr="007E0E97" w:rsidRDefault="007E0E97" w:rsidP="004E0F14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25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E76EC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กุมภาพันธ์</w:t>
            </w:r>
            <w:r w:rsidRPr="007E0E9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</w:t>
            </w:r>
            <w:r w:rsidRPr="007E0E9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Pr="0044571F" w:rsidRDefault="00824FBE" w:rsidP="004E0F14">
            <w:pPr>
              <w:spacing w:after="0" w:line="280" w:lineRule="exact"/>
              <w:ind w:left="88" w:firstLine="283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Pr="006A140A" w:rsidRDefault="00824FBE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Default="00824FBE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Pr="00120109" w:rsidRDefault="00824FBE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Pr="00DA28FB" w:rsidRDefault="00824FBE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Pr="00120109" w:rsidRDefault="00824FBE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FBE" w:rsidRPr="00120109" w:rsidRDefault="00824FBE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2AA6" w:rsidRPr="00120109" w:rsidTr="004E0F1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C12AA6" w:rsidRPr="00C12AA6" w:rsidRDefault="00C12AA6" w:rsidP="004E0F14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C12AA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นโยบายการเตรียมความพร้อมในการทำงาน (</w:t>
            </w:r>
            <w:proofErr w:type="spellStart"/>
            <w:r w:rsidRPr="00C12AA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Employability</w:t>
            </w:r>
            <w:proofErr w:type="spellEnd"/>
            <w:r w:rsidRPr="00C12AA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) และเป็นผู้ประกอบการ (</w:t>
            </w:r>
            <w:proofErr w:type="spellStart"/>
            <w:r w:rsidRPr="00C12AA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Entrepreneurship</w:t>
            </w:r>
            <w:proofErr w:type="spellEnd"/>
            <w:r w:rsidRPr="00C12AA6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) และการพัฒนาอาชีพ</w:t>
            </w:r>
            <w:r w:rsidRPr="00C12AA6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</w:p>
          <w:p w:rsidR="00C12AA6" w:rsidRPr="007E0E97" w:rsidRDefault="00C12AA6" w:rsidP="004E0F14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500F4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D4214C" w:rsidRDefault="00C12AA6" w:rsidP="004E0F14">
            <w:pPr>
              <w:numPr>
                <w:ilvl w:val="0"/>
                <w:numId w:val="19"/>
              </w:numPr>
              <w:spacing w:after="0" w:line="280" w:lineRule="exact"/>
              <w:ind w:left="28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D4214C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มหาวิทยาลัยดำเนินการดังนี้</w:t>
            </w:r>
          </w:p>
          <w:p w:rsidR="00C12AA6" w:rsidRPr="0044571F" w:rsidRDefault="00C12AA6" w:rsidP="004E0F14">
            <w:pPr>
              <w:spacing w:after="0" w:line="280" w:lineRule="exact"/>
              <w:ind w:left="88" w:firstLine="283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DA28FB" w:rsidRDefault="00C12AA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2AA6" w:rsidRPr="00120109" w:rsidTr="004E0F1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Default="00C12AA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C12AA6" w:rsidRPr="00826E38" w:rsidRDefault="00C12AA6" w:rsidP="004E0F14">
            <w:pPr>
              <w:numPr>
                <w:ilvl w:val="0"/>
                <w:numId w:val="20"/>
              </w:numPr>
              <w:spacing w:after="0" w:line="280" w:lineRule="exact"/>
              <w:ind w:left="246" w:hanging="246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826E3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มหาวิทยาลัยควรศึกษาและใช้กระบวนการสะท้อนกลับ (</w:t>
            </w:r>
            <w:proofErr w:type="spellStart"/>
            <w:r w:rsidRPr="00826E3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Reflection</w:t>
            </w:r>
            <w:proofErr w:type="spellEnd"/>
            <w:r w:rsidRPr="00826E3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 </w:t>
            </w:r>
            <w:proofErr w:type="spellStart"/>
            <w:r w:rsidRPr="00826E3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Process</w:t>
            </w:r>
            <w:proofErr w:type="spellEnd"/>
            <w:r w:rsidRPr="00826E3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) พร้อมทั้งติดตามผลการดำเนินงานอย่างต่อเนื่อง โดยเมื่อดำเนินงานไประยะหนึ่งควรมีการเทียบระดับ </w:t>
            </w:r>
            <w:r w:rsidRPr="00826E3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(</w:t>
            </w:r>
            <w:proofErr w:type="spellStart"/>
            <w:r w:rsidRPr="00826E3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Benchmarking</w:t>
            </w:r>
            <w:proofErr w:type="spellEnd"/>
            <w:r w:rsidRPr="00826E38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 xml:space="preserve">) </w:t>
            </w:r>
            <w:r w:rsidRPr="00826E38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เพื่อวางแผนการดำเนินงานในอนาคต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826E38" w:rsidRDefault="00C12AA6" w:rsidP="004E0F14">
            <w:pPr>
              <w:pStyle w:val="ListParagraph"/>
              <w:numPr>
                <w:ilvl w:val="0"/>
                <w:numId w:val="21"/>
              </w:numPr>
              <w:spacing w:line="280" w:lineRule="exact"/>
              <w:ind w:left="507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826E3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ฝ่ายกิจการนักศึกษาฯ มีแผนในการพัฒนานักศึกษาแบบองค์รวม โดยมุ่งเน้นการพัฒนานักศึกษาให้มีคุณลักษณะพึงประสงค์ตามอ</w:t>
            </w:r>
            <w:proofErr w:type="spellStart"/>
            <w:r w:rsidRPr="00826E3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ัต</w:t>
            </w:r>
            <w:proofErr w:type="spellEnd"/>
            <w:r w:rsidRPr="00826E3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ลักษณ์ของมหาวิทยาลัย เพื่อให้นักศึกษามีความพร้อมในการทำงาน</w:t>
            </w:r>
            <w:r w:rsidRPr="00D4214C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โดยการนำระบบดิจิทัลมาใช้เป็นเครื่องมือในกระบวนการสะท้อนกลับและ</w:t>
            </w:r>
            <w:r w:rsidRPr="00D4214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ติดตามนักศึกษาอย่างต่อเนื่อง ซึ่งจะเริ่มดำเนินการในปีการศึกษา </w:t>
            </w:r>
            <w:r w:rsidRPr="00D4214C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2560</w:t>
            </w:r>
            <w:r w:rsidRPr="00D4214C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ทั้งนี้ ได้</w:t>
            </w:r>
            <w:r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แต่งตั้งคณะทำงานพัฒนาระบบดิจิทัลเพื่อการบริหารจัดการด้านการพัฒนานักศึกษาแบบบูรณาการ</w:t>
            </w:r>
            <w:r w:rsidRPr="00D4214C">
              <w:rPr>
                <w:rFonts w:ascii="TH SarabunPSK" w:hAnsi="TH SarabunPSK" w:cs="TH SarabunPSK"/>
                <w:color w:val="0000FF"/>
                <w:sz w:val="26"/>
                <w:szCs w:val="26"/>
              </w:rPr>
              <w:t> </w:t>
            </w:r>
            <w:r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ตามคำสั่ง</w:t>
            </w:r>
            <w:r w:rsidRPr="00D4214C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มทส.</w:t>
            </w:r>
            <w:r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ที่ </w:t>
            </w:r>
            <w:r w:rsidRPr="00D4214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374</w:t>
            </w:r>
            <w:r w:rsidRPr="00D4214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/</w:t>
            </w:r>
            <w:r w:rsidRPr="00D4214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2560 </w:t>
            </w:r>
            <w:r w:rsidRPr="00D4214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ลงวันที่</w:t>
            </w:r>
            <w:r w:rsidRPr="00D4214C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 xml:space="preserve"> </w:t>
            </w:r>
            <w:r w:rsidRPr="00D4214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 xml:space="preserve">3 </w:t>
            </w:r>
            <w:r w:rsidRPr="00D4214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เมษายน</w:t>
            </w:r>
            <w:r w:rsidRPr="00D4214C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cs/>
              </w:rPr>
              <w:t xml:space="preserve"> พ.ศ.</w:t>
            </w:r>
            <w:r w:rsidRPr="00D4214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 xml:space="preserve"> </w:t>
            </w:r>
            <w:r w:rsidRPr="00D4214C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  <w:t>2560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โดยมีรองอธิการบดีฝ่ายกิจการ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6A140A" w:rsidRDefault="00E03AB9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6A140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กิจการนักศึกษาและศิษย์เก่าสัมพันธ์</w:t>
            </w: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6A140A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กิจการนักศึกษา</w:t>
            </w:r>
            <w:r w:rsidRPr="006A140A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Default="00C12AA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DA28FB" w:rsidRDefault="00C12AA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9B262A" w:rsidRPr="00120109" w:rsidTr="004E0F14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Default="009B262A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:rsidR="009B262A" w:rsidRPr="00826E38" w:rsidRDefault="009B262A" w:rsidP="004E0F14">
            <w:pPr>
              <w:spacing w:after="0" w:line="280" w:lineRule="exact"/>
              <w:ind w:left="246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Default="004E0F14" w:rsidP="004E0F14">
            <w:pPr>
              <w:pStyle w:val="ListParagraph"/>
              <w:spacing w:line="280" w:lineRule="exact"/>
              <w:ind w:left="50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นักศึกษาเป็นประธาน ซึ่งคณะทำงานดังกล่าวมีหน้าที่ดำเนินงานด้านการพัฒนาระบบดิจิทัลเพื่อสนับสนุนการบริหารและจัดการด้านการพัฒนานักศึกษาแบบบูรณาการ และเป็นกลไกในการกำกับติดตาม และสามารถให้นักศึกษาทดสอบความถนัดทางอาชีพ จุดแข็งจุดอ่อนของตัวเอง ตั้งแต่เริ่มศึกษาในมหาวิทยาลัย เพื่อมีความพร้อมในการทำงาน</w:t>
            </w:r>
            <w:r w:rsidRPr="00D4214C">
              <w:rPr>
                <w:rFonts w:ascii="TH SarabunPSK" w:hAnsi="TH SarabunPSK" w:cs="TH SarabunPSK"/>
                <w:color w:val="0000FF"/>
                <w:sz w:val="26"/>
                <w:szCs w:val="26"/>
              </w:rPr>
              <w:t> </w:t>
            </w:r>
            <w:r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(</w:t>
            </w:r>
            <w:r w:rsidRPr="00D4214C">
              <w:rPr>
                <w:rFonts w:ascii="TH SarabunPSK" w:hAnsi="TH SarabunPSK" w:cs="TH SarabunPSK"/>
                <w:color w:val="0000FF"/>
                <w:sz w:val="26"/>
                <w:szCs w:val="26"/>
              </w:rPr>
              <w:t>Employability</w:t>
            </w:r>
            <w:r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)</w:t>
            </w:r>
            <w:r w:rsidRPr="00D4214C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 </w:t>
            </w:r>
            <w:r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และการพัฒนา</w:t>
            </w:r>
            <w:r w:rsidR="00E76EC4"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อาชีพ โดยให้มีแผนการดำเนินงานที่สอดคล้องกับแผนปฏิบัติการดิจิทัลของมหาวิทยาลัย </w:t>
            </w:r>
            <w:r w:rsidR="00E76EC4" w:rsidRPr="00D4214C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</w:t>
            </w:r>
            <w:r w:rsidR="00E76EC4"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ได้มีการ</w:t>
            </w:r>
            <w:r w:rsidR="009B262A"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ประชุมคณะทำงาน</w:t>
            </w:r>
            <w:r w:rsidR="009B262A" w:rsidRPr="00D4214C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ฯ </w:t>
            </w:r>
            <w:r w:rsidR="009B262A"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เพื่อเตรียมความ</w:t>
            </w:r>
            <w:r w:rsidR="009B262A" w:rsidRPr="00D4214C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="009B262A"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ร้อมใน</w:t>
            </w:r>
            <w:r w:rsidR="009B262A" w:rsidRPr="007968BF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การดำเนินงานแล้ว</w:t>
            </w:r>
            <w:r w:rsidR="009B262A" w:rsidRPr="007968BF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 จำนวน 2 ครั้ง เมื่อ</w:t>
            </w:r>
            <w:r w:rsidR="009B262A" w:rsidRPr="007968BF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วันที่</w:t>
            </w:r>
            <w:r w:rsidR="009B262A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="009B262A" w:rsidRPr="00D4214C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8 </w:t>
            </w:r>
            <w:r w:rsidR="009B262A"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พ</w:t>
            </w:r>
            <w:r w:rsidR="009B262A" w:rsidRPr="00D4214C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ฤษภาคม พ.ศ.</w:t>
            </w:r>
            <w:r w:rsidR="009B262A"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="009B262A" w:rsidRPr="00D4214C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2560 </w:t>
            </w:r>
            <w:r w:rsidR="009B262A"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และวันที่ </w:t>
            </w:r>
            <w:r w:rsidR="009B262A" w:rsidRPr="00D4214C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15 </w:t>
            </w:r>
            <w:r w:rsidR="009B262A"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มิถุนายน</w:t>
            </w:r>
            <w:r w:rsidR="009B262A" w:rsidRPr="00D4214C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พ.ศ.</w:t>
            </w:r>
            <w:r w:rsidR="009B262A" w:rsidRPr="00D4214C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="009B262A" w:rsidRPr="00D4214C">
              <w:rPr>
                <w:rFonts w:ascii="TH SarabunPSK" w:hAnsi="TH SarabunPSK" w:cs="TH SarabunPSK"/>
                <w:color w:val="0000FF"/>
                <w:sz w:val="26"/>
                <w:szCs w:val="26"/>
              </w:rPr>
              <w:t>2560</w:t>
            </w:r>
            <w:r w:rsidR="009B262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="009B262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ทั้งนี้ </w:t>
            </w:r>
            <w:r w:rsidR="009B262A" w:rsidRPr="009F53A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ส่วนกิจการนักศึกษาอยู่ระหว่างดำเนินการมอบหมายผู้รับผิดชอบในการพัฒนาระบบดิจิทัลเพื่อสนับสนุนการบริหารและจัดการด้านการพัฒนานักศึกษาแบบบูรณาการ ให้มีความเหมาะสมยิ่งขึ้น</w:t>
            </w:r>
          </w:p>
          <w:p w:rsidR="00E03AB9" w:rsidRPr="00826E38" w:rsidRDefault="00E03AB9" w:rsidP="004E0F14">
            <w:pPr>
              <w:spacing w:after="0" w:line="28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 w:rsidRPr="0044571F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Pr="006A140A" w:rsidRDefault="009B262A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Default="009B262A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Pr="00120109" w:rsidRDefault="009B262A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Pr="00DA28FB" w:rsidRDefault="009B262A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Pr="00120109" w:rsidRDefault="009B262A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262A" w:rsidRPr="00120109" w:rsidRDefault="009B262A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2AA6" w:rsidRPr="00120109" w:rsidTr="004E0F1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Default="00C12AA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C12AA6" w:rsidRPr="00AE353B" w:rsidRDefault="00C12AA6" w:rsidP="004E0F14">
            <w:pPr>
              <w:numPr>
                <w:ilvl w:val="0"/>
                <w:numId w:val="20"/>
              </w:numPr>
              <w:spacing w:after="0" w:line="280" w:lineRule="exact"/>
              <w:ind w:left="246" w:hanging="246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AE353B">
              <w:rPr>
                <w:rFonts w:ascii="TH SarabunPSK" w:eastAsia="Cordia New" w:hAnsi="TH SarabunPSK" w:cs="TH SarabunPSK" w:hint="cs"/>
                <w:color w:val="auto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มหาวิทยาลัยควรวิเคราะห์บริบทของมหาวิทยาลัยให้สอดคล้องกับจุดเปลี่ยนของประเทศไทย 4.0 เพื่อกำหนดแนวทางการพัฒนาองค์ความรู้ของมหาวิทยาลัยที่จะสร้างบัณฑิตให้เป็นผู้ประกอบการ</w:t>
            </w:r>
          </w:p>
          <w:p w:rsidR="00C12AA6" w:rsidRPr="00AE353B" w:rsidRDefault="00C12AA6" w:rsidP="004E0F14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AE353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C12AA6" w:rsidRPr="00AE353B" w:rsidRDefault="00C12AA6" w:rsidP="004E0F14">
            <w:pPr>
              <w:numPr>
                <w:ilvl w:val="0"/>
                <w:numId w:val="22"/>
              </w:numPr>
              <w:spacing w:after="0"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AE353B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เห็นชอบในหลักการการเตรียมความพร้อมในการทำงาน (</w:t>
            </w:r>
            <w:proofErr w:type="spellStart"/>
            <w:r w:rsidRPr="00AE353B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Employability</w:t>
            </w:r>
            <w:proofErr w:type="spellEnd"/>
            <w:r w:rsidRPr="00AE353B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 และเป็นผู้ประกอบการ (</w:t>
            </w:r>
            <w:proofErr w:type="spellStart"/>
            <w:r w:rsidRPr="00AE353B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Entrepreneurship</w:t>
            </w:r>
            <w:proofErr w:type="spellEnd"/>
            <w:r w:rsidRPr="00AE353B">
              <w:rPr>
                <w:rFonts w:ascii="TH SarabunPSK" w:eastAsia="Cordia New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 และการพัฒนาอาชีพ</w:t>
            </w:r>
          </w:p>
          <w:p w:rsidR="00C12AA6" w:rsidRPr="00AE353B" w:rsidRDefault="00C12AA6" w:rsidP="004E0F14">
            <w:pPr>
              <w:numPr>
                <w:ilvl w:val="0"/>
                <w:numId w:val="22"/>
              </w:numPr>
              <w:spacing w:after="0"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AE353B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</w:t>
            </w:r>
            <w:r w:rsidRPr="00AE353B">
              <w:rPr>
                <w:rFonts w:ascii="TH SarabunPSK" w:eastAsia="Cordia New" w:hAnsi="TH SarabunPSK" w:cs="TH SarabunPSK" w:hint="cs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พิจารณา</w:t>
            </w:r>
            <w:r w:rsidRPr="00AE353B">
              <w:rPr>
                <w:rFonts w:ascii="TH SarabunPSK" w:eastAsia="Cordia New" w:hAnsi="TH SarabunPSK" w:cs="TH SarabunPSK"/>
                <w:color w:val="auto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757933" w:rsidRDefault="00C12AA6" w:rsidP="004E0F14">
            <w:pPr>
              <w:numPr>
                <w:ilvl w:val="0"/>
                <w:numId w:val="24"/>
              </w:numPr>
              <w:spacing w:after="0"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ได้รับอนุมัติงบประมาณสนับสนุนการจัดกิจกรรมขับเคลื่อนมหาวิทยาลัยแห่งการประกอบการ ภายใต้โครงการพัฒนาธุรกิจนวัตกรรมเกิดใหม่ที่มีการเติบโตสูง (</w:t>
            </w: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>Innovative Startup</w:t>
            </w: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) จากสำนักงานปลัดกระทรวงวิทยาศาสตร์และ</w:t>
            </w: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เทคโนโลยี จำนวน</w:t>
            </w:r>
            <w:r w:rsidRPr="00757933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เงิน</w:t>
            </w: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39,636,000 </w:t>
            </w: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 รวม </w:t>
            </w: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4 </w:t>
            </w: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โครงการดังนี้</w:t>
            </w:r>
          </w:p>
          <w:p w:rsidR="00C12AA6" w:rsidRDefault="00C12AA6" w:rsidP="004E0F14">
            <w:pPr>
              <w:numPr>
                <w:ilvl w:val="0"/>
                <w:numId w:val="23"/>
              </w:numPr>
              <w:spacing w:after="0" w:line="280" w:lineRule="exact"/>
              <w:ind w:left="85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03AB9">
              <w:rPr>
                <w:rFonts w:ascii="TH SarabunPSK" w:eastAsia="Cordia New" w:hAnsi="TH SarabunPSK" w:cs="TH SarabunPSK"/>
                <w:color w:val="0000FF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การจัดการเรียนการสอนด้านความเป็นผู้ประกอบการของนักศึกษ</w:t>
            </w:r>
            <w:r w:rsidR="00E03AB9" w:rsidRPr="00E03AB9">
              <w:rPr>
                <w:rFonts w:ascii="TH SarabunPSK" w:eastAsia="Cordia New" w:hAnsi="TH SarabunPSK" w:cs="TH SarabunPSK" w:hint="cs"/>
                <w:color w:val="0000FF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า</w:t>
            </w:r>
            <w:r w:rsidR="00E03AB9">
              <w:rPr>
                <w:rFonts w:ascii="TH SarabunPSK" w:eastAsia="Cordia New" w:hAnsi="TH SarabunPSK" w:cs="TH SarabunPSK" w:hint="cs"/>
                <w:color w:val="0000FF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03AB9">
              <w:rPr>
                <w:rFonts w:ascii="TH SarabunPSK" w:eastAsia="Cordia New" w:hAnsi="TH SarabunPSK" w:cs="TH SarabunPSK"/>
                <w:color w:val="0000FF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E03AB9">
              <w:rPr>
                <w:rFonts w:ascii="TH SarabunPSK" w:eastAsia="Cordia New" w:hAnsi="TH SarabunPSK" w:cs="TH SarabunPSK"/>
                <w:color w:val="0000FF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Entrepreneurship Education</w:t>
            </w:r>
            <w:r w:rsidRPr="00E03AB9">
              <w:rPr>
                <w:rFonts w:ascii="TH SarabunPSK" w:eastAsia="Cordia New" w:hAnsi="TH SarabunPSK" w:cs="TH SarabunPSK"/>
                <w:color w:val="0000FF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  <w:r w:rsidRPr="00757933">
              <w:rPr>
                <w:rFonts w:ascii="TH SarabunPSK" w:eastAsia="Cordia New" w:hAnsi="TH SarabunPSK" w:cs="TH SarabunPSK"/>
                <w:color w:val="0000FF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จำนวน</w:t>
            </w: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8497D">
              <w:rPr>
                <w:rFonts w:ascii="TH SarabunPSK" w:eastAsia="Cordia New" w:hAnsi="TH SarabunPSK" w:cs="TH SarabunPSK"/>
                <w:color w:val="0000FF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20,536,000 </w:t>
            </w:r>
            <w:r w:rsidRPr="00D8497D">
              <w:rPr>
                <w:rFonts w:ascii="TH SarabunPSK" w:eastAsia="Cordia New" w:hAnsi="TH SarabunPSK" w:cs="TH SarabunPSK"/>
                <w:color w:val="0000FF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 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 ได้รับงบประมาณ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สนับสนุนการดำเนินงานตั้งแต่เดือน เมษายน </w:t>
            </w:r>
            <w:r w:rsidRPr="00D8497D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–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กันยายน</w:t>
            </w:r>
            <w:r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2560</w:t>
            </w:r>
            <w:r w:rsidRPr="00D8497D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โดยมี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เป้าหมายตามที่ได้รับการอนุมัติคือพัฒนาความเป็นผู้ประกอบการให้กับนักศึกษาจำนวน </w:t>
            </w:r>
            <w:r w:rsidRPr="00D8497D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8,746 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คน ซึ่งโครงการ </w:t>
            </w:r>
            <w:r w:rsidRPr="00D8497D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SEDA 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ได้พัฒนานักศึกษาไป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ทั้งสิ้น </w:t>
            </w:r>
            <w:r w:rsidRPr="00D8497D">
              <w:rPr>
                <w:rFonts w:ascii="TH SarabunPSK" w:eastAsia="Cordia New" w:hAnsi="TH SarabunPSK" w:cs="TH SarabunPSK"/>
                <w:color w:val="0000FF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9,352 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คน และยังคงมีงบประมาณ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คงเหลือเกินกว่าครึ่งของงบประมาณทั้งหมดจึงขออนุมัติขยายเวลาการใช้งบประมาณถึงวันที่</w:t>
            </w:r>
            <w:r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D8497D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31 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มีนาค</w:t>
            </w:r>
            <w:r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 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D8497D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2561 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พร้อมกับเพิ่มจำนวนเป้าหมายให้กับกระทรวงวิทยาศาสตร์และเทคโนโลยี</w:t>
            </w:r>
          </w:p>
          <w:p w:rsidR="00C12AA6" w:rsidRPr="00826E38" w:rsidRDefault="00C12AA6" w:rsidP="004E0F14">
            <w:pPr>
              <w:numPr>
                <w:ilvl w:val="0"/>
                <w:numId w:val="23"/>
              </w:numPr>
              <w:spacing w:after="0" w:line="280" w:lineRule="exact"/>
              <w:ind w:left="85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26E3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การปรับปรุงพื้นที่นวัตกรรมร่วมกัน (</w:t>
            </w:r>
            <w:r w:rsidRPr="00826E3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>Co</w:t>
            </w:r>
            <w:r w:rsidRPr="00826E3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826E3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>Innovative Space</w:t>
            </w:r>
            <w:r w:rsidRPr="00826E3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จำนวน </w:t>
            </w:r>
            <w:r w:rsidRPr="00826E3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5,250,000 </w:t>
            </w:r>
            <w:r w:rsidRPr="00826E3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 </w:t>
            </w:r>
            <w:r w:rsidRPr="00E76EC4">
              <w:rPr>
                <w:rFonts w:ascii="TH SarabunPSK" w:eastAsia="Cordia New" w:hAnsi="TH SarabunPSK" w:cs="TH SarabunPSK"/>
                <w:color w:val="0000FF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และครุภัณฑ์ </w:t>
            </w:r>
            <w:r w:rsidRPr="00E76EC4">
              <w:rPr>
                <w:rFonts w:ascii="TH SarabunPSK" w:eastAsia="Cordia New" w:hAnsi="TH SarabunPSK" w:cs="TH SarabunPSK"/>
                <w:color w:val="0000FF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Maker Lab </w:t>
            </w:r>
            <w:r w:rsidRPr="00E76EC4">
              <w:rPr>
                <w:rFonts w:ascii="TH SarabunPSK" w:eastAsia="Cordia New" w:hAnsi="TH SarabunPSK" w:cs="TH SarabunPSK"/>
                <w:color w:val="0000FF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จำนวน </w:t>
            </w:r>
            <w:r w:rsidRPr="00E76EC4">
              <w:rPr>
                <w:rFonts w:ascii="TH SarabunPSK" w:eastAsia="Cordia New" w:hAnsi="TH SarabunPSK" w:cs="TH SarabunPSK"/>
                <w:color w:val="0000FF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1,850,000 </w:t>
            </w:r>
            <w:r w:rsidRPr="00E76EC4">
              <w:rPr>
                <w:rFonts w:ascii="TH SarabunPSK" w:eastAsia="Cordia New" w:hAnsi="TH SarabunPSK" w:cs="TH SarabunPSK"/>
                <w:color w:val="0000FF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</w:t>
            </w:r>
            <w:r w:rsidRPr="00826E3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26E38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ขณะนี้ อยู่ระหว่างการปรับปรุงพื้นที่อาคาร</w:t>
            </w:r>
            <w:r w:rsidRPr="00826E38">
              <w:rPr>
                <w:rFonts w:ascii="TH SarabunPSK" w:eastAsia="Cordia New" w:hAnsi="TH SarabunPSK" w:cs="TH SarabunPSK" w:hint="cs"/>
                <w:color w:val="0000FF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เครื่องมือวิทยาศาสตร์และเทคโนโลยี 1</w:t>
            </w:r>
            <w:r w:rsidRPr="00826E38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E76EC4">
              <w:rPr>
                <w:rFonts w:ascii="TH SarabunPSK" w:eastAsia="Cordia New" w:hAnsi="TH SarabunPSK" w:cs="TH SarabunPSK" w:hint="cs"/>
                <w:color w:val="0000FF"/>
                <w:spacing w:val="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(เดือนกันยายน พ.ศ. 2560 </w:t>
            </w:r>
            <w:r w:rsidRPr="00E76EC4">
              <w:rPr>
                <w:rFonts w:ascii="TH SarabunPSK" w:eastAsia="Cordia New" w:hAnsi="TH SarabunPSK" w:cs="TH SarabunPSK"/>
                <w:color w:val="0000FF"/>
                <w:spacing w:val="2"/>
                <w:kern w:val="0"/>
                <w:sz w:val="26"/>
                <w:szCs w:val="26"/>
                <w:cs/>
                <w14:ligatures w14:val="none"/>
                <w14:cntxtAlts w14:val="0"/>
              </w:rPr>
              <w:t>–</w:t>
            </w:r>
            <w:r w:rsidRPr="00E76EC4">
              <w:rPr>
                <w:rFonts w:ascii="TH SarabunPSK" w:eastAsia="Cordia New" w:hAnsi="TH SarabunPSK" w:cs="TH SarabunPSK" w:hint="cs"/>
                <w:color w:val="0000FF"/>
                <w:spacing w:val="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มกราคม พ.ศ. 2561)</w:t>
            </w:r>
            <w:r w:rsidRPr="00115B67">
              <w:rPr>
                <w:rFonts w:ascii="TH SarabunPSK" w:eastAsia="Cordia New" w:hAnsi="TH SarabunPSK" w:cs="TH SarabunPSK"/>
                <w:color w:val="0000FF"/>
                <w:spacing w:val="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826E3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สำหรับครุภัณฑ์ </w:t>
            </w:r>
            <w:r w:rsidRPr="00826E3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Maker Lab </w:t>
            </w:r>
            <w:r w:rsidRPr="00826E3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จำนวน </w:t>
            </w:r>
            <w:r w:rsidRPr="00826E3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1,850,000 </w:t>
            </w:r>
            <w:r w:rsidRPr="00826E38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</w:t>
            </w:r>
            <w:r w:rsidRPr="00826E38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อยู่ระหว่าง</w:t>
            </w:r>
            <w:r w:rsidRPr="00826E38">
              <w:rPr>
                <w:rFonts w:ascii="TH SarabunPSK" w:eastAsia="Cordia New" w:hAnsi="TH SarabunPSK" w:cs="TH SarabunPSK" w:hint="cs"/>
                <w:color w:val="0000FF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การจัดซื้อจัดจ้างของกระทรวง</w:t>
            </w:r>
            <w:r w:rsidRPr="00826E38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วิทยาศาสตร์และเทคโนโลยี</w:t>
            </w:r>
          </w:p>
          <w:p w:rsidR="00C12AA6" w:rsidRDefault="00C12AA6" w:rsidP="004E0F14">
            <w:pPr>
              <w:numPr>
                <w:ilvl w:val="0"/>
                <w:numId w:val="25"/>
              </w:numPr>
              <w:spacing w:after="0" w:line="280" w:lineRule="exact"/>
              <w:ind w:left="85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การดำเนินโครงการแข่งขัน </w:t>
            </w: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Startup </w:t>
            </w: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ระดับประเทศ (</w:t>
            </w: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>Startup Thailand League</w:t>
            </w: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จำนวน </w:t>
            </w: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  <w:t xml:space="preserve">8,600,000 </w:t>
            </w:r>
            <w:r w:rsidRPr="00757933"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</w:t>
            </w:r>
            <w:r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D6D47">
              <w:rPr>
                <w:rFonts w:ascii="TH SarabunPSK" w:eastAsia="Cordia New" w:hAnsi="TH SarabunPSK" w:cs="TH SarabunPSK" w:hint="cs"/>
                <w:color w:val="0000FF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โดยได้ลงนามสัญญาจ้างวันที่ 1 สิงหาคม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พ.ศ. 2560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และเริ่มดำเนินการส่ง</w:t>
            </w:r>
            <w:r w:rsidRPr="009D6D47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นักศึกษาเข้าแข่งขันผ่านแล้วทั้งสิ้น</w:t>
            </w:r>
            <w:r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9D6D47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>18 ทีม</w:t>
            </w:r>
            <w:r w:rsidRPr="009D6D47">
              <w:rPr>
                <w:rFonts w:ascii="TH SarabunPSK" w:eastAsia="Cordia New" w:hAnsi="TH SarabunPSK" w:cs="TH SarabunPSK" w:hint="cs"/>
                <w:color w:val="0000FF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วันสิ้นสุดสัญญาวันที่ 31 มกราคม</w:t>
            </w:r>
            <w:r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</w:t>
            </w:r>
            <w:r w:rsidRPr="00D8497D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2561</w:t>
            </w:r>
          </w:p>
          <w:p w:rsidR="00C12AA6" w:rsidRPr="00E76EC4" w:rsidRDefault="00C12AA6" w:rsidP="004E0F14">
            <w:pPr>
              <w:numPr>
                <w:ilvl w:val="0"/>
                <w:numId w:val="25"/>
              </w:numPr>
              <w:spacing w:after="0" w:line="280" w:lineRule="exact"/>
              <w:ind w:left="851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E76EC4">
              <w:rPr>
                <w:rFonts w:ascii="TH SarabunPSK" w:eastAsia="Cordia New" w:hAnsi="TH SarabunPSK" w:cs="TH SarabunPSK"/>
                <w:color w:val="0000FF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จัดตั้งหน่วยพัฒนาศักยภาพผู้ประกอบการธุรกิจนวัตกรรมรายใหม่ระหว่างกิจการขนาดใหญ่และมหาวิทยาลัย (</w:t>
            </w:r>
            <w:r w:rsidRPr="00E76EC4">
              <w:rPr>
                <w:rFonts w:ascii="TH SarabunPSK" w:eastAsia="Cordia New" w:hAnsi="TH SarabunPSK" w:cs="TH SarabunPSK"/>
                <w:color w:val="0000FF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>Business Brotherhood</w:t>
            </w:r>
            <w:r w:rsidRPr="00E76EC4">
              <w:rPr>
                <w:rFonts w:ascii="TH SarabunPSK" w:eastAsia="Cordia New" w:hAnsi="TH SarabunPSK" w:cs="TH SarabunPSK"/>
                <w:color w:val="0000FF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จำนวน </w:t>
            </w:r>
            <w:r w:rsidRPr="00E76EC4">
              <w:rPr>
                <w:rFonts w:ascii="TH SarabunPSK" w:eastAsia="Cordia New" w:hAnsi="TH SarabunPSK" w:cs="TH SarabunPSK"/>
                <w:color w:val="0000FF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3,400,000 </w:t>
            </w:r>
            <w:r w:rsidRPr="00E76EC4">
              <w:rPr>
                <w:rFonts w:ascii="TH SarabunPSK" w:eastAsia="Cordia New" w:hAnsi="TH SarabunPSK" w:cs="TH SarabunPSK"/>
                <w:color w:val="0000FF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บาท</w:t>
            </w:r>
            <w:r w:rsidRPr="00E76EC4">
              <w:rPr>
                <w:rFonts w:ascii="TH SarabunPSK" w:eastAsia="Cordia New" w:hAnsi="TH SarabunPSK" w:cs="TH SarabunPSK" w:hint="cs"/>
                <w:color w:val="0000FF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โดยได้ลงนามสัญญาจ้างวันที่ 3 เมษายน </w:t>
            </w:r>
            <w:r w:rsidRPr="00E76EC4">
              <w:rPr>
                <w:rFonts w:ascii="TH SarabunPSK" w:eastAsia="Cordia New" w:hAnsi="TH SarabunPSK" w:cs="TH SarabunPSK"/>
                <w:color w:val="0000FF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E76EC4">
              <w:rPr>
                <w:rFonts w:ascii="TH SarabunPSK" w:eastAsia="Cordia New" w:hAnsi="TH SarabunPSK" w:cs="TH SarabunPSK" w:hint="cs"/>
                <w:color w:val="0000FF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พ.ศ. 2560 และสิ้นสุดสัญญาจ้างวันที่ </w:t>
            </w:r>
            <w:r w:rsidR="00E76EC4">
              <w:rPr>
                <w:rFonts w:ascii="TH SarabunPSK" w:eastAsia="Cordia New" w:hAnsi="TH SarabunPSK" w:cs="TH SarabunPSK"/>
                <w:color w:val="0000FF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E76EC4">
              <w:rPr>
                <w:rFonts w:ascii="TH SarabunPSK" w:eastAsia="Cordia New" w:hAnsi="TH SarabunPSK" w:cs="TH SarabunPSK" w:hint="cs"/>
                <w:color w:val="0000FF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2 กันยายน พ.ศ. 2560</w:t>
            </w:r>
            <w:r w:rsidRPr="00826E38">
              <w:rPr>
                <w:rFonts w:ascii="TH SarabunPSK" w:eastAsia="Cordia New" w:hAnsi="TH SarabunPSK" w:cs="TH SarabunPSK" w:hint="cs"/>
                <w:color w:val="0000FF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โดยได้ดำเนินงานแล้วเสร็จและนำส่งรายงานฉบับสมบูรณ์เป็นที่</w:t>
            </w:r>
            <w:r w:rsidRPr="00E76EC4">
              <w:rPr>
                <w:rFonts w:ascii="TH SarabunPSK" w:eastAsia="Cordia New" w:hAnsi="TH SarabunPSK" w:cs="TH SarabunPSK" w:hint="cs"/>
                <w:color w:val="0000FF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เรียบร้อยแล้ว เมื่อวันที่ 31 สิงหาคม พ.ศ. 2560 </w:t>
            </w:r>
          </w:p>
          <w:p w:rsidR="00C12AA6" w:rsidRPr="00826E38" w:rsidRDefault="00C12AA6" w:rsidP="004E0F14">
            <w:pPr>
              <w:spacing w:after="0"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 w:rsidRPr="0044571F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 w:rsidR="00E03AB9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6A140A" w:rsidRDefault="008F199F" w:rsidP="004E0F14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>(รองอธิการบดี</w:t>
            </w:r>
            <w:r w:rsidR="00A5193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ฝ่ายวิจัย นวัตกรรม และพัฒนาเทคโนโลยี โดย</w:t>
            </w:r>
            <w:r w:rsidR="00A51938" w:rsidRPr="00A5193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หัวหน้า</w:t>
            </w:r>
            <w:r w:rsidR="00A5193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โครงการจัดตั้งสถานพัฒนาความเป็นผู้ประกอบการสำหรับนักศึกษา)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Default="00C12AA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DA28FB" w:rsidRDefault="00C12AA6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2AA6" w:rsidRPr="00120109" w:rsidTr="004E0F14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:rsidR="00C12AA6" w:rsidRPr="00826E38" w:rsidRDefault="00C12AA6" w:rsidP="004E0F14">
            <w:pPr>
              <w:pStyle w:val="ListParagraph"/>
              <w:spacing w:line="26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27 </w:t>
            </w:r>
            <w:r w:rsidR="00E76EC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826E38" w:rsidRDefault="00C12AA6" w:rsidP="004E0F14">
            <w:pPr>
              <w:pStyle w:val="ListParagraph"/>
              <w:spacing w:line="260" w:lineRule="exact"/>
              <w:ind w:left="50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4603DE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DA28FB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2AA6" w:rsidRPr="00120109" w:rsidTr="004E0F1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C12AA6" w:rsidRDefault="00C12AA6" w:rsidP="004E0F14">
            <w:pPr>
              <w:pStyle w:val="ListParagraph"/>
              <w:spacing w:line="26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การดำเนินงานนโยบายความร่วมมือกับภาคเอกชนโดยผ่านกลไกอุทยานวิทยาศาสตร์</w:t>
            </w: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</w:t>
            </w:r>
          </w:p>
          <w:p w:rsidR="00C12AA6" w:rsidRPr="00826E38" w:rsidRDefault="00C12AA6" w:rsidP="004E0F14">
            <w:pPr>
              <w:pStyle w:val="ListParagraph"/>
              <w:spacing w:line="26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500F4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pStyle w:val="ListParagraph"/>
              <w:numPr>
                <w:ilvl w:val="0"/>
                <w:numId w:val="26"/>
              </w:numPr>
              <w:spacing w:line="260" w:lineRule="exact"/>
              <w:ind w:left="365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มหาวิทยาลัยโดย</w:t>
            </w:r>
            <w:r w:rsidRPr="002A33EA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ฝ่ายวิจัย นวัตกรรม และพัฒนาเทคโนโลยี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</w:t>
            </w:r>
            <w:proofErr w:type="spellStart"/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โนธานีดำเนินการดังนี้</w:t>
            </w:r>
          </w:p>
          <w:p w:rsidR="00C12AA6" w:rsidRPr="00826E38" w:rsidRDefault="00C12AA6" w:rsidP="004E0F14">
            <w:pPr>
              <w:pStyle w:val="ListParagraph"/>
              <w:spacing w:line="260" w:lineRule="exact"/>
              <w:ind w:left="50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4603DE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8762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0052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รองอธิการบดีฝ่ายวิจัย นวัตกรรม และพัฒนาเทคโนโลยี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โดยผู้อำนวยการ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โนธานี</w:t>
            </w:r>
            <w:r w:rsidRPr="00D8762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DA28FB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2AA6" w:rsidRPr="00120109" w:rsidTr="004E0F1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C12AA6" w:rsidRPr="00826E38" w:rsidRDefault="00C12AA6" w:rsidP="004E0F14">
            <w:pPr>
              <w:pStyle w:val="ListParagraph"/>
              <w:numPr>
                <w:ilvl w:val="0"/>
                <w:numId w:val="27"/>
              </w:numPr>
              <w:spacing w:line="260" w:lineRule="exact"/>
              <w:ind w:left="246" w:hanging="246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145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ะเด็นที่มหาวิทยาลัยอาจพิจารณาเพิ่มเติมในการดำเนินงานนโยบายความร่วมมือกับภาคเอกชนโดยผ่านกลไกอุทยานวิทยาศาสตร์ มีดังนี้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pStyle w:val="ListParagraph"/>
              <w:numPr>
                <w:ilvl w:val="0"/>
                <w:numId w:val="28"/>
              </w:numPr>
              <w:spacing w:line="260" w:lineRule="exact"/>
              <w:ind w:left="507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proofErr w:type="spellStart"/>
            <w:r w:rsidRPr="002A33EA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เทค</w:t>
            </w:r>
            <w:proofErr w:type="spellEnd"/>
            <w:r w:rsidRPr="002A33EA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โนธาน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ีได้ดำเนินการดังนี้</w:t>
            </w:r>
          </w:p>
          <w:p w:rsidR="00C12AA6" w:rsidRPr="00826E38" w:rsidRDefault="00C12AA6" w:rsidP="004E0F14">
            <w:pPr>
              <w:pStyle w:val="ListParagraph"/>
              <w:spacing w:line="26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6A140A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DA28FB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2AA6" w:rsidRPr="00120109" w:rsidTr="004E0F1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C12AA6" w:rsidRPr="00826E38" w:rsidRDefault="00C12AA6" w:rsidP="004E0F14">
            <w:pPr>
              <w:pStyle w:val="ListParagraph"/>
              <w:numPr>
                <w:ilvl w:val="1"/>
                <w:numId w:val="27"/>
              </w:numPr>
              <w:spacing w:line="260" w:lineRule="exact"/>
              <w:ind w:left="530" w:hanging="284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826E38">
              <w:rPr>
                <w:rFonts w:ascii="TH SarabunPSK" w:hAnsi="TH SarabunPSK" w:cs="TH SarabunPSK" w:hint="cs"/>
                <w:spacing w:val="-10"/>
                <w:sz w:val="26"/>
                <w:szCs w:val="26"/>
                <w:cs/>
              </w:rPr>
              <w:t>ควรใช้นโยบายความร่วมมือกับภาคเอกชนโดยผ่านกลไกอุทยานวิทยาศาสตร์ในการจัดการเรียนการสอนเพื่อให้นักศึกษามีทักษะที่สามารถปฏิบัติงานได้จริง</w:t>
            </w:r>
            <w:r w:rsidRPr="00826E38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(</w:t>
            </w:r>
            <w:r w:rsidRPr="00826E38">
              <w:rPr>
                <w:rFonts w:ascii="TH SarabunPSK" w:hAnsi="TH SarabunPSK" w:cs="TH SarabunPSK"/>
                <w:spacing w:val="-10"/>
                <w:sz w:val="26"/>
                <w:szCs w:val="26"/>
              </w:rPr>
              <w:t>Functional Skill</w:t>
            </w:r>
            <w:r w:rsidRPr="00826E38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)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AB9" w:rsidRDefault="00C12AA6" w:rsidP="004E0F14">
            <w:pPr>
              <w:pStyle w:val="ListParagraph"/>
              <w:numPr>
                <w:ilvl w:val="0"/>
                <w:numId w:val="29"/>
              </w:numPr>
              <w:spacing w:line="260" w:lineRule="exact"/>
              <w:ind w:left="790" w:hanging="283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</w:pPr>
            <w:r w:rsidRPr="00826E3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อยู่ในขั้นตอนการวางแผนปฏิบัติการ</w:t>
            </w:r>
          </w:p>
          <w:p w:rsidR="00C12AA6" w:rsidRPr="00826E38" w:rsidRDefault="00E03AB9" w:rsidP="004E0F14">
            <w:pPr>
              <w:spacing w:after="0" w:line="26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</w:pP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 w:rsidRPr="0044571F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6A140A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DA28FB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2AA6" w:rsidRPr="00120109" w:rsidTr="004C27A7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C12AA6" w:rsidRPr="00826E38" w:rsidRDefault="00C12AA6" w:rsidP="004E0F14">
            <w:pPr>
              <w:pStyle w:val="ListParagraph"/>
              <w:numPr>
                <w:ilvl w:val="1"/>
                <w:numId w:val="27"/>
              </w:numPr>
              <w:spacing w:line="260" w:lineRule="exact"/>
              <w:ind w:left="530" w:hanging="284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2A33EA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ควรพิจารณาจัดตั้งโรงงานต้นแบบ (</w:t>
            </w:r>
            <w:r w:rsidRPr="002A33EA">
              <w:rPr>
                <w:rFonts w:ascii="TH SarabunPSK" w:hAnsi="TH SarabunPSK" w:cs="TH SarabunPSK"/>
                <w:spacing w:val="-6"/>
                <w:sz w:val="26"/>
                <w:szCs w:val="26"/>
              </w:rPr>
              <w:t>Pilot Plant</w:t>
            </w:r>
            <w:r w:rsidRPr="002A33EA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 สำหรับ</w:t>
            </w:r>
            <w:r w:rsidRPr="00332F20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ผู้ประกอบการ</w:t>
            </w:r>
            <w:r w:rsidRPr="002A33EA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วิสาหกิจขนาดเล็กและขนาดกลาง (</w:t>
            </w:r>
            <w:r w:rsidRPr="002A33EA">
              <w:rPr>
                <w:rFonts w:ascii="TH SarabunPSK" w:hAnsi="TH SarabunPSK" w:cs="TH SarabunPSK"/>
                <w:spacing w:val="-6"/>
                <w:sz w:val="26"/>
                <w:szCs w:val="26"/>
              </w:rPr>
              <w:t>SME</w:t>
            </w:r>
            <w:r w:rsidRPr="002A33EA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 และผู้ประกอบการเริ่มต้น (</w:t>
            </w:r>
            <w:r w:rsidRPr="002A33EA">
              <w:rPr>
                <w:rFonts w:ascii="TH SarabunPSK" w:hAnsi="TH SarabunPSK" w:cs="TH SarabunPSK"/>
                <w:spacing w:val="-6"/>
                <w:sz w:val="26"/>
                <w:szCs w:val="26"/>
              </w:rPr>
              <w:t>Startup</w:t>
            </w:r>
            <w:r w:rsidRPr="002A33EA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 ที่ยังไม่มีความพร้อมในการลงทุนเพื่อจัดสร้างสายการผลิตหรือต้องการผลิตในจำนวนที่ไม่มากเพื่อเป็นการทดลองตลาดได้มาใช้บริการ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pStyle w:val="ListParagraph"/>
              <w:numPr>
                <w:ilvl w:val="0"/>
                <w:numId w:val="29"/>
              </w:numPr>
              <w:spacing w:line="260" w:lineRule="exact"/>
              <w:ind w:left="790" w:hanging="28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E03AB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จัดทำ</w:t>
            </w:r>
            <w:r w:rsidRPr="00E03AB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คำ</w:t>
            </w:r>
            <w:r w:rsidRPr="00E03AB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ของบประมาณ</w:t>
            </w:r>
            <w:r w:rsidRPr="00E03AB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</w:t>
            </w:r>
            <w:r w:rsidRPr="00E03AB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ปี</w:t>
            </w:r>
            <w:r w:rsidRPr="00E03AB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E03AB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พ.ศ. </w:t>
            </w:r>
            <w:r w:rsidRPr="00E03AB9">
              <w:rPr>
                <w:rFonts w:ascii="TH SarabunPSK" w:hAnsi="TH SarabunPSK" w:cs="TH SarabunPSK"/>
                <w:color w:val="0000FF"/>
                <w:sz w:val="26"/>
                <w:szCs w:val="26"/>
              </w:rPr>
              <w:t>2562</w:t>
            </w:r>
            <w:r w:rsidRPr="00E03AB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โครงการจัดตั้งอุทยานวิทยาศาสตร์ภาค</w:t>
            </w:r>
            <w:r w:rsidR="00E03AB9" w:rsidRPr="00E03AB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</w:t>
            </w:r>
            <w:r w:rsidRPr="00E03AB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ะวันออกเฉียงเหนือตอนล่างและภาคตะวันออกกับสำนักปลัดกระทรวงวิทยาศาสตร์ซึ่งครอบคลุมครุภัณฑ์โรงงานต้นแบบ</w:t>
            </w:r>
            <w:r w:rsidR="00E03AB9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E03AB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(</w:t>
            </w:r>
            <w:r w:rsidRPr="00E03AB9">
              <w:rPr>
                <w:rFonts w:ascii="TH SarabunPSK" w:hAnsi="TH SarabunPSK" w:cs="TH SarabunPSK"/>
                <w:color w:val="0000FF"/>
                <w:sz w:val="26"/>
                <w:szCs w:val="26"/>
              </w:rPr>
              <w:t>Pilot</w:t>
            </w:r>
            <w:r w:rsidRPr="00E03AB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="00330322">
              <w:rPr>
                <w:rFonts w:ascii="TH SarabunPSK" w:hAnsi="TH SarabunPSK" w:cs="TH SarabunPSK"/>
                <w:color w:val="0000FF"/>
                <w:sz w:val="26"/>
                <w:szCs w:val="26"/>
              </w:rPr>
              <w:t>P</w:t>
            </w:r>
            <w:r w:rsidRPr="00E03AB9">
              <w:rPr>
                <w:rFonts w:ascii="TH SarabunPSK" w:hAnsi="TH SarabunPSK" w:cs="TH SarabunPSK"/>
                <w:color w:val="0000FF"/>
                <w:sz w:val="26"/>
                <w:szCs w:val="26"/>
              </w:rPr>
              <w:t>lant</w:t>
            </w:r>
            <w:r w:rsidRPr="00E03AB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bookmarkStart w:id="0" w:name="_GoBack"/>
            <w:bookmarkEnd w:id="0"/>
            <w:r w:rsidRPr="00E03AB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สำหรับผู้ประกอบการเรียบร้อยแล้ว</w:t>
            </w:r>
          </w:p>
          <w:p w:rsidR="00E03AB9" w:rsidRPr="00826E38" w:rsidRDefault="00E03AB9" w:rsidP="004E0F14">
            <w:pPr>
              <w:spacing w:after="0" w:line="26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</w:pP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 w:rsidRPr="0044571F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6A140A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DA28FB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2AA6" w:rsidRPr="00120109" w:rsidTr="004C27A7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C12AA6" w:rsidRPr="00D145FE" w:rsidRDefault="00C12AA6" w:rsidP="004E0F14">
            <w:pPr>
              <w:pStyle w:val="ListParagraph"/>
              <w:numPr>
                <w:ilvl w:val="0"/>
                <w:numId w:val="27"/>
              </w:numPr>
              <w:spacing w:line="260" w:lineRule="exact"/>
              <w:ind w:left="246" w:hanging="246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145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สำนักงานจัดการทรัพย์สินทางปัญญาและถ่ายทอดเทคโนโลยีของ</w:t>
            </w:r>
            <w:proofErr w:type="spellStart"/>
            <w:r w:rsidRPr="00D145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เทค</w:t>
            </w:r>
            <w:proofErr w:type="spellEnd"/>
            <w:r w:rsidRPr="00D145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โนธานีควรจัดกลุ่มสิทธิบัตรของมหาวิทยาลัยตามสาขาวิชาเพื่อการใช้ประโยชน์ต่อไป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pStyle w:val="ListParagraph"/>
              <w:numPr>
                <w:ilvl w:val="0"/>
                <w:numId w:val="30"/>
              </w:numPr>
              <w:spacing w:line="260" w:lineRule="exact"/>
              <w:ind w:left="568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10202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ดำเนินการจัด</w:t>
            </w:r>
            <w:r w:rsidRPr="0010202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กลุ่มสิทธิบัตรของมหาวิทยาลัย</w:t>
            </w:r>
            <w:r w:rsidRPr="00644838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ตาม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สำนักวิชาในเบื้องต้น</w:t>
            </w:r>
          </w:p>
          <w:p w:rsidR="00E03AB9" w:rsidRPr="002A33EA" w:rsidRDefault="00E03AB9" w:rsidP="004E0F14">
            <w:pPr>
              <w:spacing w:after="0" w:line="26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 w:rsidRPr="0044571F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6A140A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DA28FB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C12AA6" w:rsidRPr="00120109" w:rsidTr="004C27A7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C12AA6" w:rsidRDefault="00C12AA6" w:rsidP="004E0F14">
            <w:pPr>
              <w:pStyle w:val="ListParagraph"/>
              <w:spacing w:line="260" w:lineRule="exact"/>
              <w:ind w:left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50B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C12AA6" w:rsidRDefault="00C12AA6" w:rsidP="004E0F14">
            <w:pPr>
              <w:pStyle w:val="ListParagraph"/>
              <w:numPr>
                <w:ilvl w:val="0"/>
                <w:numId w:val="34"/>
              </w:numPr>
              <w:spacing w:line="260" w:lineRule="exact"/>
              <w:ind w:left="568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D60C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เห็นชอบในหลักการการดำเนินงานนโยบายความร่วมมือกับภาคเอกชนโดยผ่านกลไกอุทยานวิทยาศาสตร์</w:t>
            </w:r>
          </w:p>
          <w:p w:rsidR="00C12AA6" w:rsidRPr="00BD60CE" w:rsidRDefault="00C12AA6" w:rsidP="004E0F14">
            <w:pPr>
              <w:pStyle w:val="ListParagraph"/>
              <w:numPr>
                <w:ilvl w:val="0"/>
                <w:numId w:val="34"/>
              </w:numPr>
              <w:spacing w:line="260" w:lineRule="exact"/>
              <w:ind w:left="568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BD60C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BD60C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พิจารณา</w:t>
            </w:r>
            <w:r w:rsidRPr="00BD60C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Default="00C12AA6" w:rsidP="004E0F14">
            <w:pPr>
              <w:pStyle w:val="ListParagraph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</w:p>
          <w:p w:rsidR="00C12AA6" w:rsidRDefault="00C12AA6" w:rsidP="004E0F14">
            <w:pPr>
              <w:pStyle w:val="ListParagraph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</w:p>
          <w:p w:rsidR="00C12AA6" w:rsidRPr="00F74E43" w:rsidRDefault="00C12AA6" w:rsidP="004E0F14">
            <w:pPr>
              <w:spacing w:after="0" w:line="26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6A140A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DA28FB" w:rsidRDefault="00C12AA6" w:rsidP="004E0F14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A6" w:rsidRPr="00120109" w:rsidRDefault="00C12AA6" w:rsidP="004E0F14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:rsidR="004E0F14" w:rsidRDefault="004E0F14">
      <w:r>
        <w:rPr>
          <w:rFonts w:cs="Angsana New"/>
          <w:cs/>
        </w:rPr>
        <w:br w:type="page"/>
      </w:r>
    </w:p>
    <w:tbl>
      <w:tblPr>
        <w:tblW w:w="157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12"/>
        <w:gridCol w:w="6454"/>
        <w:gridCol w:w="450"/>
        <w:gridCol w:w="450"/>
        <w:gridCol w:w="450"/>
        <w:gridCol w:w="450"/>
        <w:gridCol w:w="450"/>
      </w:tblGrid>
      <w:tr w:rsidR="0073292C" w:rsidRPr="00BE6643" w:rsidTr="004E0F14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292C" w:rsidRPr="00902A5B" w:rsidRDefault="0073292C" w:rsidP="004E0F14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cs="Angsana New"/>
                <w:cs/>
              </w:rPr>
              <w:lastRenderedPageBreak/>
              <w:br w:type="page"/>
            </w: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D08" w:rsidRPr="00120109" w:rsidRDefault="00342D08" w:rsidP="004E0F14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593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:rsidR="0073292C" w:rsidRPr="00902A5B" w:rsidRDefault="0073292C" w:rsidP="004E0F1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374E" w:rsidRPr="0053374E" w:rsidRDefault="0053374E" w:rsidP="004E0F14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337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ข้อมูลผลการดำเนินงาน</w:t>
            </w:r>
            <w:r w:rsidRPr="005337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337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ณ</w:t>
            </w:r>
            <w:r w:rsidRPr="005337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337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ไตรมาส</w:t>
            </w:r>
            <w:r w:rsidRPr="005337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1 </w:t>
            </w:r>
            <w:r w:rsidRPr="005337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ปีงบประมาณ</w:t>
            </w:r>
            <w:r w:rsidRPr="005337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337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</w:t>
            </w:r>
            <w:r w:rsidRPr="005337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5337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</w:t>
            </w:r>
            <w:r w:rsidRPr="005337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2561</w:t>
            </w:r>
          </w:p>
          <w:p w:rsidR="0073292C" w:rsidRPr="00902A5B" w:rsidRDefault="0053374E" w:rsidP="004E0F14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337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 w:rsidRPr="005337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ณ</w:t>
            </w:r>
            <w:r w:rsidRPr="005337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337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5337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31 </w:t>
            </w:r>
            <w:r w:rsidRPr="005337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ธันวาคม</w:t>
            </w:r>
            <w:r w:rsidRPr="005337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5337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</w:t>
            </w:r>
            <w:r w:rsidRPr="005337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53374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</w:t>
            </w:r>
            <w:r w:rsidRPr="0053374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2560)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C" w:rsidRPr="00BE6643" w:rsidRDefault="0073292C" w:rsidP="004E0F14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73292C" w:rsidRPr="00BE6643" w:rsidTr="004E0F14">
        <w:trPr>
          <w:trHeight w:val="899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C" w:rsidRPr="00C21C9E" w:rsidRDefault="0073292C" w:rsidP="004E0F1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C" w:rsidRPr="00C21C9E" w:rsidRDefault="0073292C" w:rsidP="004E0F14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2C" w:rsidRPr="00BE6643" w:rsidRDefault="0073292C" w:rsidP="004E0F14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73292C" w:rsidRPr="005548A9" w:rsidRDefault="0073292C" w:rsidP="004E0F14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73292C" w:rsidRPr="00120109" w:rsidRDefault="0073292C" w:rsidP="004E0F14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73292C" w:rsidRPr="00120109" w:rsidRDefault="0073292C" w:rsidP="004E0F14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73292C" w:rsidRPr="00120109" w:rsidRDefault="0073292C" w:rsidP="004E0F14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73292C" w:rsidRPr="00120109" w:rsidRDefault="0073292C" w:rsidP="004E0F14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73292C" w:rsidRPr="0073292C" w:rsidTr="004E0F14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6/2560 วันที่ </w:t>
            </w: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 พฤศจิกายน พ.ศ. 2560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3292C" w:rsidRPr="0073292C" w:rsidTr="004E0F14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นโยบายการวิจัยสถาบันกับการพัฒนาระบบการทำงานในมหาวิทยาลัย</w:t>
            </w:r>
          </w:p>
          <w:p w:rsidR="0073292C" w:rsidRPr="0073292C" w:rsidRDefault="0073292C" w:rsidP="004E0F1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color w:val="auto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7329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รองอธิการบดีฝ่ายยุทธศาสตร์ แผน และงบประมาณ</w:t>
            </w:r>
            <w:r w:rsidR="004C27A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โดยหัวหน้าส่วนแผนงาน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3292C" w:rsidRPr="0073292C" w:rsidTr="004E0F14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pStyle w:val="ListParagraph"/>
              <w:numPr>
                <w:ilvl w:val="0"/>
                <w:numId w:val="42"/>
              </w:numPr>
              <w:spacing w:line="280" w:lineRule="exact"/>
              <w:ind w:left="314" w:right="62" w:hanging="283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73292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การวิจัยสถาบันเป็นการวิจัยเกี่ยวกับสถาบัน</w:t>
            </w:r>
            <w:proofErr w:type="spellStart"/>
            <w:r w:rsidRPr="0073292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นั้นๆ</w:t>
            </w:r>
            <w:proofErr w:type="spellEnd"/>
            <w:r w:rsidRPr="0073292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 xml:space="preserve"> โดยเป็นเครื่องมือของฝ่ายบริหาร เพื่อให้มีข้อมูลมาใช้ประกอบการตัดสินใจ</w:t>
            </w:r>
            <w:r w:rsidRPr="0073292C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  <w:lang w:eastAsia="zh-CN"/>
              </w:rPr>
              <w:t>เพื่อการแก้ปัญหา</w:t>
            </w:r>
            <w:r w:rsidRPr="0073292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หรือกำหนดแนวทางการดำเนินงาน</w:t>
            </w:r>
          </w:p>
          <w:p w:rsidR="0073292C" w:rsidRPr="0073292C" w:rsidRDefault="0073292C" w:rsidP="004E0F14">
            <w:pPr>
              <w:pStyle w:val="ListParagraph"/>
              <w:numPr>
                <w:ilvl w:val="0"/>
                <w:numId w:val="42"/>
              </w:numPr>
              <w:spacing w:line="280" w:lineRule="exact"/>
              <w:ind w:left="314" w:right="62" w:hanging="283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73292C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ประเด็นที่มหาวิทยาลัยควรพิจารณา</w:t>
            </w:r>
            <w:r w:rsidRPr="0073292C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ดำเนินการเกี่ยวกับ</w:t>
            </w:r>
            <w:r w:rsidRPr="0073292C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นโยบายการวิจัยสถาบันกับการพัฒนาระบบการทำงาน</w:t>
            </w:r>
            <w:r w:rsidRPr="0073292C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ของ มทส. มี</w:t>
            </w:r>
            <w:r w:rsidRPr="0073292C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ดังนี้</w:t>
            </w:r>
          </w:p>
          <w:p w:rsidR="0073292C" w:rsidRPr="0073292C" w:rsidRDefault="0073292C" w:rsidP="004E0F14">
            <w:pPr>
              <w:pStyle w:val="ListParagraph"/>
              <w:numPr>
                <w:ilvl w:val="1"/>
                <w:numId w:val="43"/>
              </w:numPr>
              <w:spacing w:line="280" w:lineRule="exact"/>
              <w:ind w:left="739" w:right="62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73292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กำหนดแผนการวิจัยสถาบันโดยพิจารณาจากยุทธศาสตร์ แผนการดำเนินงาน และปัญหาที่เกิดจากการบริหารงานของอธิการบดี</w:t>
            </w:r>
          </w:p>
          <w:p w:rsidR="0073292C" w:rsidRPr="0073292C" w:rsidRDefault="0073292C" w:rsidP="004E0F14">
            <w:pPr>
              <w:pStyle w:val="ListParagraph"/>
              <w:numPr>
                <w:ilvl w:val="1"/>
                <w:numId w:val="43"/>
              </w:numPr>
              <w:spacing w:line="280" w:lineRule="exact"/>
              <w:ind w:left="739" w:right="62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</w:pPr>
            <w:r w:rsidRPr="0073292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กำหนดให้มีบุคลากรรองรับการดำเนินงานวิจัยสถาบันที่สามารถดำเนินการ</w:t>
            </w:r>
            <w:r w:rsidRPr="0073292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ได้เอง รวมทั้งสามารถจัดทำ</w:t>
            </w:r>
            <w:proofErr w:type="spellStart"/>
            <w:r w:rsidRPr="0073292C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ข้อกําหนด</w:t>
            </w:r>
            <w:proofErr w:type="spellEnd"/>
            <w:r w:rsidRPr="0073292C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ของผู้ว่าจ้าง (</w:t>
            </w:r>
            <w:proofErr w:type="spellStart"/>
            <w:r w:rsidRPr="0073292C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Term</w:t>
            </w:r>
            <w:proofErr w:type="spellEnd"/>
            <w:r w:rsidRPr="0073292C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 xml:space="preserve"> of </w:t>
            </w:r>
            <w:proofErr w:type="spellStart"/>
            <w:r w:rsidRPr="0073292C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Reference</w:t>
            </w:r>
            <w:proofErr w:type="spellEnd"/>
            <w:r w:rsidRPr="0073292C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 xml:space="preserve">; TOR) </w:t>
            </w:r>
            <w:r w:rsidRPr="0073292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ได้</w:t>
            </w:r>
          </w:p>
          <w:p w:rsidR="0073292C" w:rsidRPr="0073292C" w:rsidRDefault="0073292C" w:rsidP="004E0F14">
            <w:pPr>
              <w:pStyle w:val="ListParagraph"/>
              <w:numPr>
                <w:ilvl w:val="1"/>
                <w:numId w:val="43"/>
              </w:numPr>
              <w:spacing w:line="280" w:lineRule="exact"/>
              <w:ind w:left="739" w:right="62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เรื่องที่มหาวิทยาลัยอาจพิจารณาดำเนินการวิจัยสถาบันเป็นลำดับต้นๆ ได้แก่ การ</w:t>
            </w:r>
            <w:r w:rsidRPr="0073292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ดำเนินงานของ</w:t>
            </w:r>
            <w:proofErr w:type="spellStart"/>
            <w:r w:rsidRPr="0073292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สุรสัมนา</w:t>
            </w:r>
            <w:proofErr w:type="spellEnd"/>
            <w:r w:rsidRPr="0073292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คาร และการสร้างผู้ประกอบการให้นักศึกษาได้เรียนรู้</w:t>
            </w:r>
            <w:r w:rsidRPr="0073292C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  <w:r w:rsidRPr="0073292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เป็นต้น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3292C" w:rsidRPr="0073292C" w:rsidTr="004E0F14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73292C" w:rsidRPr="0073292C" w:rsidRDefault="0073292C" w:rsidP="004E0F14">
            <w:pPr>
              <w:spacing w:after="0"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73292C" w:rsidRPr="0073292C" w:rsidRDefault="0073292C" w:rsidP="004E0F14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73292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73292C" w:rsidRPr="0073292C" w:rsidRDefault="0073292C" w:rsidP="004E0F14">
            <w:pPr>
              <w:pStyle w:val="ListParagraph"/>
              <w:numPr>
                <w:ilvl w:val="0"/>
                <w:numId w:val="44"/>
              </w:numPr>
              <w:spacing w:line="280" w:lineRule="exact"/>
              <w:ind w:left="598" w:hanging="238"/>
              <w:contextualSpacing w:val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3292C">
              <w:rPr>
                <w:rFonts w:ascii="TH SarabunPSK" w:eastAsia="Angsana New" w:hAnsi="TH SarabunPSK" w:cs="TH SarabunPSK"/>
                <w:color w:val="000000"/>
                <w:spacing w:val="-10"/>
                <w:sz w:val="26"/>
                <w:szCs w:val="26"/>
                <w:cs/>
                <w:lang w:val="th-TH"/>
              </w:rPr>
              <w:t>เห็นชอบในหลักการนโยบายการวิจัยสถาบันกับการพัฒนาระบบการทำงานในมหาวิทยาลัย</w:t>
            </w:r>
          </w:p>
          <w:p w:rsidR="0073292C" w:rsidRPr="0073292C" w:rsidRDefault="0073292C" w:rsidP="004E0F14">
            <w:pPr>
              <w:pStyle w:val="ListParagraph"/>
              <w:numPr>
                <w:ilvl w:val="0"/>
                <w:numId w:val="44"/>
              </w:numPr>
              <w:spacing w:line="280" w:lineRule="exact"/>
              <w:ind w:left="598" w:hanging="238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73292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พิจารณา</w:t>
            </w:r>
            <w:r w:rsidRPr="0073292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73292C" w:rsidRPr="0073292C" w:rsidRDefault="0073292C" w:rsidP="004E0F14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3292C" w:rsidRPr="0073292C" w:rsidRDefault="0073292C" w:rsidP="004E0F14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</w:tbl>
    <w:p w:rsidR="004250FE" w:rsidRDefault="004250FE" w:rsidP="00B73309">
      <w:pPr>
        <w:spacing w:after="0"/>
        <w:jc w:val="left"/>
      </w:pPr>
    </w:p>
    <w:sectPr w:rsidR="004250FE" w:rsidSect="00435FF1">
      <w:headerReference w:type="default" r:id="rId8"/>
      <w:footerReference w:type="default" r:id="rId9"/>
      <w:pgSz w:w="16834" w:h="11909" w:orient="landscape" w:code="9"/>
      <w:pgMar w:top="1008" w:right="720" w:bottom="576" w:left="864" w:header="720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C5C" w:rsidRDefault="007E5C5C" w:rsidP="00897682">
      <w:pPr>
        <w:spacing w:after="0"/>
      </w:pPr>
      <w:r>
        <w:separator/>
      </w:r>
    </w:p>
  </w:endnote>
  <w:endnote w:type="continuationSeparator" w:id="0">
    <w:p w:rsidR="007E5C5C" w:rsidRDefault="007E5C5C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28"/>
      </w:rPr>
    </w:sdtEndPr>
    <w:sdtContent>
      <w:p w:rsidR="00537F7A" w:rsidRPr="0034615C" w:rsidRDefault="00537F7A" w:rsidP="005548A9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82014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82014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82014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5548A9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 </w:t>
        </w:r>
        <w:r w:rsidRPr="0082014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color w:val="auto"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color w:val="auto"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color w:val="auto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color w:val="auto"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color w:val="auto"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color w:val="auto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color w:val="auto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color w:val="auto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color w:val="auto"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color w:val="auto"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color w:val="auto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537F7A" w:rsidRPr="007244F7" w:rsidRDefault="00537F7A" w:rsidP="005548A9">
        <w:pPr>
          <w:pStyle w:val="Footer"/>
          <w:tabs>
            <w:tab w:val="clear" w:pos="9026"/>
            <w:tab w:val="right" w:pos="15210"/>
          </w:tabs>
          <w:spacing w:line="200" w:lineRule="exact"/>
          <w:ind w:left="2160"/>
          <w:jc w:val="left"/>
          <w:rPr>
            <w:rFonts w:ascii="TH SarabunPSK" w:hAnsi="TH SarabunPSK" w:cs="TH SarabunPSK"/>
            <w:sz w:val="28"/>
            <w:szCs w:val="28"/>
          </w:rPr>
        </w:pPr>
        <w:r w:rsidRPr="0034615C">
          <w:rPr>
            <w:rFonts w:ascii="TH SarabunPSK" w:hAnsi="TH SarabunPSK" w:cs="TH SarabunPSK"/>
            <w:b/>
            <w:bCs/>
            <w:color w:val="auto"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color w:val="auto"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color w:val="auto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color w:val="auto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color w:val="auto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color w:val="auto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color w:val="auto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color w:val="auto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color w:val="auto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color w:val="auto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color w:val="auto"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color w:val="auto"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color w:val="auto"/>
            <w:sz w:val="22"/>
            <w:szCs w:val="22"/>
            <w:cs/>
          </w:rPr>
          <w:t>-</w:t>
        </w:r>
        <w:r w:rsidR="009A25C9" w:rsidRPr="009A25C9">
          <w:rPr>
            <w:rFonts w:ascii="TH SarabunPSK" w:hAnsi="TH SarabunPSK" w:cs="TH SarabunPSK" w:hint="cs"/>
            <w:color w:val="auto"/>
            <w:sz w:val="22"/>
            <w:szCs w:val="22"/>
            <w:cs/>
          </w:rPr>
          <w:t>รับดำเนินการ</w:t>
        </w:r>
        <w:r w:rsidR="009A25C9" w:rsidRPr="009A25C9">
          <w:rPr>
            <w:rFonts w:ascii="TH SarabunPSK" w:hAnsi="TH SarabunPSK" w:cs="TH SarabunPSK"/>
            <w:color w:val="auto"/>
            <w:sz w:val="22"/>
            <w:szCs w:val="22"/>
            <w:cs/>
          </w:rPr>
          <w:t xml:space="preserve"> </w:t>
        </w:r>
        <w:r w:rsidR="009A25C9" w:rsidRPr="009A25C9">
          <w:rPr>
            <w:rFonts w:ascii="TH SarabunPSK" w:hAnsi="TH SarabunPSK" w:cs="TH SarabunPSK" w:hint="cs"/>
            <w:color w:val="auto"/>
            <w:sz w:val="22"/>
            <w:szCs w:val="22"/>
            <w:cs/>
          </w:rPr>
          <w:t>แต่ยังไม่ดำเนินการ</w:t>
        </w:r>
        <w:proofErr w:type="spellStart"/>
        <w:r w:rsidR="009A25C9" w:rsidRPr="009A25C9">
          <w:rPr>
            <w:rFonts w:ascii="TH SarabunPSK" w:hAnsi="TH SarabunPSK" w:cs="TH SarabunPSK" w:hint="cs"/>
            <w:color w:val="auto"/>
            <w:sz w:val="22"/>
            <w:szCs w:val="22"/>
            <w:cs/>
          </w:rPr>
          <w:t>ใดๆ</w:t>
        </w:r>
        <w:proofErr w:type="spellEnd"/>
        <w:r w:rsidR="009A25C9" w:rsidRPr="009A25C9">
          <w:rPr>
            <w:rFonts w:ascii="TH SarabunPSK" w:hAnsi="TH SarabunPSK" w:cs="TH SarabunPSK"/>
            <w:color w:val="auto"/>
            <w:sz w:val="22"/>
            <w:szCs w:val="22"/>
            <w:cs/>
          </w:rPr>
          <w:t xml:space="preserve"> </w:t>
        </w:r>
        <w:r w:rsidR="009A25C9" w:rsidRPr="009A25C9">
          <w:rPr>
            <w:rFonts w:ascii="TH SarabunPSK" w:hAnsi="TH SarabunPSK" w:cs="TH SarabunPSK" w:hint="cs"/>
            <w:color w:val="auto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  <w:szCs w:val="28"/>
          </w:rPr>
          <w:tab/>
        </w:r>
        <w:r w:rsidRPr="007244F7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7244F7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7244F7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7244F7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7244F7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330322">
          <w:rPr>
            <w:rFonts w:ascii="TH SarabunPSK" w:hAnsi="TH SarabunPSK" w:cs="TH SarabunPSK"/>
            <w:noProof/>
            <w:sz w:val="28"/>
            <w:szCs w:val="28"/>
          </w:rPr>
          <w:t>10</w:t>
        </w:r>
        <w:r w:rsidRPr="007244F7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szCs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fldChar w:fldCharType="begin"/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  <w:szCs w:val="28"/>
          </w:rPr>
          <w:instrText>NUMPAGES  \</w:instrText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  <w:szCs w:val="28"/>
          </w:rPr>
          <w:instrText>Arabic  \</w:instrText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  <w:szCs w:val="28"/>
          </w:rPr>
          <w:instrText>MERGEFORMAT</w:instrText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fldChar w:fldCharType="separate"/>
        </w:r>
        <w:r w:rsidR="00330322">
          <w:rPr>
            <w:rFonts w:ascii="TH SarabunPSK" w:hAnsi="TH SarabunPSK" w:cs="TH SarabunPSK"/>
            <w:noProof/>
            <w:sz w:val="28"/>
            <w:szCs w:val="28"/>
            <w:cs/>
          </w:rPr>
          <w:t>10</w:t>
        </w:r>
        <w:r>
          <w:rPr>
            <w:rFonts w:ascii="TH SarabunPSK" w:hAnsi="TH SarabunPSK" w:cs="TH SarabunPSK"/>
            <w:noProof/>
            <w:sz w:val="28"/>
            <w:szCs w:val="28"/>
            <w: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C5C" w:rsidRDefault="007E5C5C" w:rsidP="00897682">
      <w:pPr>
        <w:spacing w:after="0"/>
      </w:pPr>
      <w:r>
        <w:separator/>
      </w:r>
    </w:p>
  </w:footnote>
  <w:footnote w:type="continuationSeparator" w:id="0">
    <w:p w:rsidR="007E5C5C" w:rsidRDefault="007E5C5C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F7A" w:rsidRPr="008E48F0" w:rsidRDefault="000179C6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B5904" wp14:editId="3602C73E">
              <wp:simplePos x="0" y="0"/>
              <wp:positionH relativeFrom="margin">
                <wp:posOffset>8740075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179C6" w:rsidRPr="00B266A5" w:rsidRDefault="000179C6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</w:t>
                          </w:r>
                          <w:proofErr w:type="spellEnd"/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B5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88.2pt;margin-top:-12.15pt;width:5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" fillcolor="window" strokeweight=".5pt">
              <v:textbox>
                <w:txbxContent>
                  <w:p w:rsidR="000179C6" w:rsidRPr="00B266A5" w:rsidRDefault="000179C6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proofErr w:type="spellStart"/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</w:t>
                    </w:r>
                    <w:proofErr w:type="spellEnd"/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37F7A"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958239D" wp14:editId="755B3CBC">
              <wp:simplePos x="0" y="0"/>
              <wp:positionH relativeFrom="column">
                <wp:posOffset>8456930</wp:posOffset>
              </wp:positionH>
              <wp:positionV relativeFrom="paragraph">
                <wp:posOffset>63225</wp:posOffset>
              </wp:positionV>
              <wp:extent cx="1317625" cy="379563"/>
              <wp:effectExtent l="0" t="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5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F7A" w:rsidRPr="003111AE" w:rsidRDefault="00537F7A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B42BC3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</w:t>
                          </w:r>
                        </w:p>
                        <w:p w:rsidR="00537F7A" w:rsidRPr="003111AE" w:rsidRDefault="00537F7A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B42BC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58239D" id="Text Box 14" o:spid="_x0000_s1027" type="#_x0000_t202" style="position:absolute;left:0;text-align:left;margin-left:665.9pt;margin-top:5pt;width:103.75pt;height:29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" stroked="f">
              <v:textbox>
                <w:txbxContent>
                  <w:p w:rsidR="00537F7A" w:rsidRPr="003111AE" w:rsidRDefault="00537F7A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B42BC3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1</w:t>
                    </w:r>
                  </w:p>
                  <w:p w:rsidR="00537F7A" w:rsidRPr="003111AE" w:rsidRDefault="00537F7A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B42BC3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71070B"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="0071070B"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</w:p>
  <w:p w:rsidR="00537F7A" w:rsidRDefault="00537F7A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="00B42BC3"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 w:rsidR="003F65BC"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 w:rsidR="00B3053E">
      <w:rPr>
        <w:rFonts w:ascii="TH SarabunPSK" w:hAnsi="TH SarabunPSK" w:cs="TH SarabunPSK"/>
        <w:b/>
        <w:bCs/>
        <w:sz w:val="30"/>
        <w:szCs w:val="30"/>
        <w:cs/>
      </w:rPr>
      <w:t>–</w:t>
    </w:r>
    <w:r w:rsidR="003F65BC"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="00B42BC3"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77622E">
      <w:rPr>
        <w:rFonts w:ascii="TH SarabunPSK" w:hAnsi="TH SarabunPSK" w:cs="TH SarabunPSK" w:hint="cs"/>
        <w:b/>
        <w:bCs/>
        <w:sz w:val="30"/>
        <w:szCs w:val="30"/>
        <w:cs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56D4"/>
    <w:multiLevelType w:val="hybridMultilevel"/>
    <w:tmpl w:val="AB5C5E4A"/>
    <w:lvl w:ilvl="0" w:tplc="6CAEBFE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3833"/>
    <w:multiLevelType w:val="hybridMultilevel"/>
    <w:tmpl w:val="974A97AC"/>
    <w:lvl w:ilvl="0" w:tplc="59965CF2">
      <w:start w:val="1"/>
      <w:numFmt w:val="decimal"/>
      <w:lvlText w:val="(%1)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A26"/>
    <w:multiLevelType w:val="hybridMultilevel"/>
    <w:tmpl w:val="C0868D20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" w15:restartNumberingAfterBreak="0">
    <w:nsid w:val="19E93003"/>
    <w:multiLevelType w:val="hybridMultilevel"/>
    <w:tmpl w:val="598EF014"/>
    <w:lvl w:ilvl="0" w:tplc="FEAE1E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1FC1"/>
    <w:multiLevelType w:val="hybridMultilevel"/>
    <w:tmpl w:val="BEF2EBEE"/>
    <w:lvl w:ilvl="0" w:tplc="F7C29A3A">
      <w:start w:val="3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324C"/>
    <w:multiLevelType w:val="hybridMultilevel"/>
    <w:tmpl w:val="B7060086"/>
    <w:lvl w:ilvl="0" w:tplc="4E6E5AF8">
      <w:start w:val="1"/>
      <w:numFmt w:val="decimal"/>
      <w:lvlText w:val="(%1)"/>
      <w:lvlJc w:val="left"/>
      <w:pPr>
        <w:ind w:left="81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20D42759"/>
    <w:multiLevelType w:val="hybridMultilevel"/>
    <w:tmpl w:val="3DD0A3A6"/>
    <w:lvl w:ilvl="0" w:tplc="91EEEAA2">
      <w:start w:val="5"/>
      <w:numFmt w:val="decimal"/>
      <w:lvlText w:val="%1)"/>
      <w:lvlJc w:val="left"/>
      <w:pPr>
        <w:ind w:left="106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E7FCD"/>
    <w:multiLevelType w:val="hybridMultilevel"/>
    <w:tmpl w:val="728A71C0"/>
    <w:lvl w:ilvl="0" w:tplc="7CAEB79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E4E9A"/>
    <w:multiLevelType w:val="hybridMultilevel"/>
    <w:tmpl w:val="1DCEBE14"/>
    <w:lvl w:ilvl="0" w:tplc="937A32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31D5E"/>
    <w:multiLevelType w:val="hybridMultilevel"/>
    <w:tmpl w:val="D69A862C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59965CF2">
      <w:start w:val="1"/>
      <w:numFmt w:val="decimal"/>
      <w:lvlText w:val="(%2)"/>
      <w:lvlJc w:val="left"/>
      <w:pPr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302F1D"/>
    <w:multiLevelType w:val="hybridMultilevel"/>
    <w:tmpl w:val="2CDA0626"/>
    <w:lvl w:ilvl="0" w:tplc="FCEEDAEE">
      <w:start w:val="3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83D0C"/>
    <w:multiLevelType w:val="hybridMultilevel"/>
    <w:tmpl w:val="8D92A27A"/>
    <w:lvl w:ilvl="0" w:tplc="38C683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92EE0"/>
    <w:multiLevelType w:val="hybridMultilevel"/>
    <w:tmpl w:val="1440344C"/>
    <w:lvl w:ilvl="0" w:tplc="04090011">
      <w:start w:val="1"/>
      <w:numFmt w:val="decimal"/>
      <w:lvlText w:val="%1)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3" w15:restartNumberingAfterBreak="0">
    <w:nsid w:val="38927BB9"/>
    <w:multiLevelType w:val="hybridMultilevel"/>
    <w:tmpl w:val="8812C3B4"/>
    <w:lvl w:ilvl="0" w:tplc="19A88FA6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6689A"/>
    <w:multiLevelType w:val="hybridMultilevel"/>
    <w:tmpl w:val="075CC914"/>
    <w:lvl w:ilvl="0" w:tplc="8306FA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D2B1D"/>
    <w:multiLevelType w:val="hybridMultilevel"/>
    <w:tmpl w:val="BC721C80"/>
    <w:lvl w:ilvl="0" w:tplc="7C0C7534">
      <w:start w:val="1"/>
      <w:numFmt w:val="bullet"/>
      <w:lvlText w:val="-"/>
      <w:lvlJc w:val="left"/>
      <w:pPr>
        <w:ind w:left="1154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6" w15:restartNumberingAfterBreak="0">
    <w:nsid w:val="3D97796A"/>
    <w:multiLevelType w:val="hybridMultilevel"/>
    <w:tmpl w:val="FA5C3E06"/>
    <w:lvl w:ilvl="0" w:tplc="B8F65D68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7" w15:restartNumberingAfterBreak="0">
    <w:nsid w:val="3E8E1CF1"/>
    <w:multiLevelType w:val="multilevel"/>
    <w:tmpl w:val="0A98CA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31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744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616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488" w:hanging="1440"/>
      </w:pPr>
      <w:rPr>
        <w:rFonts w:hint="default"/>
      </w:rPr>
    </w:lvl>
  </w:abstractNum>
  <w:abstractNum w:abstractNumId="18" w15:restartNumberingAfterBreak="0">
    <w:nsid w:val="400E283B"/>
    <w:multiLevelType w:val="hybridMultilevel"/>
    <w:tmpl w:val="415491A0"/>
    <w:lvl w:ilvl="0" w:tplc="71B0F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13204"/>
    <w:multiLevelType w:val="hybridMultilevel"/>
    <w:tmpl w:val="15662DE6"/>
    <w:lvl w:ilvl="0" w:tplc="DDC0BF62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169E9"/>
    <w:multiLevelType w:val="hybridMultilevel"/>
    <w:tmpl w:val="E68E9332"/>
    <w:lvl w:ilvl="0" w:tplc="F9E0D12A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1" w15:restartNumberingAfterBreak="0">
    <w:nsid w:val="4CBD27CE"/>
    <w:multiLevelType w:val="hybridMultilevel"/>
    <w:tmpl w:val="AA08A974"/>
    <w:lvl w:ilvl="0" w:tplc="72083C98">
      <w:start w:val="1"/>
      <w:numFmt w:val="decimal"/>
      <w:lvlText w:val="(%1)"/>
      <w:lvlJc w:val="left"/>
      <w:pPr>
        <w:ind w:left="936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4F8A1B44"/>
    <w:multiLevelType w:val="hybridMultilevel"/>
    <w:tmpl w:val="FB0A33AC"/>
    <w:lvl w:ilvl="0" w:tplc="561011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65D61"/>
    <w:multiLevelType w:val="hybridMultilevel"/>
    <w:tmpl w:val="1F044D9A"/>
    <w:lvl w:ilvl="0" w:tplc="EF6C99F4">
      <w:start w:val="1"/>
      <w:numFmt w:val="decimal"/>
      <w:lvlText w:val="(%1)"/>
      <w:lvlJc w:val="left"/>
      <w:pPr>
        <w:ind w:left="96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F55AC"/>
    <w:multiLevelType w:val="hybridMultilevel"/>
    <w:tmpl w:val="C8CE23D2"/>
    <w:lvl w:ilvl="0" w:tplc="B86A342A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B4041"/>
    <w:multiLevelType w:val="hybridMultilevel"/>
    <w:tmpl w:val="E9F60260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6" w15:restartNumberingAfterBreak="0">
    <w:nsid w:val="5D013BC9"/>
    <w:multiLevelType w:val="hybridMultilevel"/>
    <w:tmpl w:val="B70CCA5A"/>
    <w:lvl w:ilvl="0" w:tplc="59847B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E2E4DF8"/>
    <w:multiLevelType w:val="hybridMultilevel"/>
    <w:tmpl w:val="B0BA403C"/>
    <w:lvl w:ilvl="0" w:tplc="04090011">
      <w:start w:val="1"/>
      <w:numFmt w:val="decimal"/>
      <w:lvlText w:val="%1)"/>
      <w:lvlJc w:val="left"/>
      <w:pPr>
        <w:ind w:left="917" w:hanging="360"/>
      </w:pPr>
    </w:lvl>
    <w:lvl w:ilvl="1" w:tplc="04090019" w:tentative="1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8" w15:restartNumberingAfterBreak="0">
    <w:nsid w:val="61571CE3"/>
    <w:multiLevelType w:val="hybridMultilevel"/>
    <w:tmpl w:val="B970A2C8"/>
    <w:lvl w:ilvl="0" w:tplc="EAAC813E">
      <w:start w:val="4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D1DA2"/>
    <w:multiLevelType w:val="hybridMultilevel"/>
    <w:tmpl w:val="47003526"/>
    <w:lvl w:ilvl="0" w:tplc="C226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F58DD"/>
    <w:multiLevelType w:val="hybridMultilevel"/>
    <w:tmpl w:val="2C3073EA"/>
    <w:lvl w:ilvl="0" w:tplc="9454CC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61478"/>
    <w:multiLevelType w:val="hybridMultilevel"/>
    <w:tmpl w:val="FED27ED0"/>
    <w:lvl w:ilvl="0" w:tplc="F312B308">
      <w:start w:val="2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270E7"/>
    <w:multiLevelType w:val="hybridMultilevel"/>
    <w:tmpl w:val="48F89F5C"/>
    <w:lvl w:ilvl="0" w:tplc="292E3E06">
      <w:start w:val="2"/>
      <w:numFmt w:val="decimal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A7286"/>
    <w:multiLevelType w:val="hybridMultilevel"/>
    <w:tmpl w:val="83CE1C0E"/>
    <w:lvl w:ilvl="0" w:tplc="CF36F8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A1531"/>
    <w:multiLevelType w:val="hybridMultilevel"/>
    <w:tmpl w:val="6EF8C048"/>
    <w:lvl w:ilvl="0" w:tplc="84369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1435B"/>
    <w:multiLevelType w:val="hybridMultilevel"/>
    <w:tmpl w:val="8C82DCC4"/>
    <w:lvl w:ilvl="0" w:tplc="4E6E5AF8">
      <w:start w:val="1"/>
      <w:numFmt w:val="decimal"/>
      <w:lvlText w:val="(%1)"/>
      <w:lvlJc w:val="left"/>
      <w:pPr>
        <w:ind w:left="92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0040810"/>
    <w:multiLevelType w:val="hybridMultilevel"/>
    <w:tmpl w:val="88082CA0"/>
    <w:lvl w:ilvl="0" w:tplc="04090011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9261B"/>
    <w:multiLevelType w:val="multilevel"/>
    <w:tmpl w:val="9238E716"/>
    <w:lvl w:ilvl="0">
      <w:start w:val="2"/>
      <w:numFmt w:val="decimal"/>
      <w:lvlText w:val="%1."/>
      <w:lvlJc w:val="left"/>
      <w:pPr>
        <w:ind w:left="360" w:hanging="360"/>
      </w:pPr>
      <w:rPr>
        <w:rFonts w:eastAsia="Angsana New" w:hint="default"/>
        <w:color w:val="auto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eastAsia="Angsana New" w:hint="default"/>
        <w:b w:val="0"/>
        <w:bCs w:val="0"/>
        <w:color w:val="auto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="Angsana New" w:hint="default"/>
        <w:color w:val="auto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="Angsana New" w:hint="default"/>
        <w:color w:val="auto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="Angsana New" w:hint="default"/>
        <w:color w:val="auto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="Angsana New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="Angsana New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="Angsana New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="Angsana New" w:hint="default"/>
        <w:color w:val="auto"/>
      </w:rPr>
    </w:lvl>
  </w:abstractNum>
  <w:abstractNum w:abstractNumId="38" w15:restartNumberingAfterBreak="0">
    <w:nsid w:val="720576A6"/>
    <w:multiLevelType w:val="hybridMultilevel"/>
    <w:tmpl w:val="07DCE812"/>
    <w:lvl w:ilvl="0" w:tplc="04090011">
      <w:start w:val="1"/>
      <w:numFmt w:val="decimal"/>
      <w:lvlText w:val="%1)"/>
      <w:lvlJc w:val="left"/>
      <w:pPr>
        <w:ind w:left="2169" w:hanging="360"/>
      </w:p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39" w15:restartNumberingAfterBreak="0">
    <w:nsid w:val="741C298C"/>
    <w:multiLevelType w:val="hybridMultilevel"/>
    <w:tmpl w:val="49DABA66"/>
    <w:lvl w:ilvl="0" w:tplc="B80E698E">
      <w:start w:val="3"/>
      <w:numFmt w:val="decimal"/>
      <w:lvlText w:val="(%1)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F040D"/>
    <w:multiLevelType w:val="hybridMultilevel"/>
    <w:tmpl w:val="E6D64EDC"/>
    <w:lvl w:ilvl="0" w:tplc="A66C29FA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BC80D86"/>
    <w:multiLevelType w:val="hybridMultilevel"/>
    <w:tmpl w:val="9406352C"/>
    <w:lvl w:ilvl="0" w:tplc="820C662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C9C32D0"/>
    <w:multiLevelType w:val="hybridMultilevel"/>
    <w:tmpl w:val="13E4852E"/>
    <w:lvl w:ilvl="0" w:tplc="83689A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CE75B6"/>
    <w:multiLevelType w:val="hybridMultilevel"/>
    <w:tmpl w:val="3FC4A61A"/>
    <w:lvl w:ilvl="0" w:tplc="07B05060">
      <w:start w:val="2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31"/>
  </w:num>
  <w:num w:numId="4">
    <w:abstractNumId w:val="36"/>
  </w:num>
  <w:num w:numId="5">
    <w:abstractNumId w:val="25"/>
  </w:num>
  <w:num w:numId="6">
    <w:abstractNumId w:val="21"/>
  </w:num>
  <w:num w:numId="7">
    <w:abstractNumId w:val="15"/>
  </w:num>
  <w:num w:numId="8">
    <w:abstractNumId w:val="5"/>
  </w:num>
  <w:num w:numId="9">
    <w:abstractNumId w:val="23"/>
  </w:num>
  <w:num w:numId="10">
    <w:abstractNumId w:val="30"/>
  </w:num>
  <w:num w:numId="11">
    <w:abstractNumId w:val="11"/>
  </w:num>
  <w:num w:numId="12">
    <w:abstractNumId w:val="35"/>
  </w:num>
  <w:num w:numId="13">
    <w:abstractNumId w:val="8"/>
  </w:num>
  <w:num w:numId="14">
    <w:abstractNumId w:val="32"/>
  </w:num>
  <w:num w:numId="15">
    <w:abstractNumId w:val="0"/>
  </w:num>
  <w:num w:numId="16">
    <w:abstractNumId w:val="20"/>
  </w:num>
  <w:num w:numId="17">
    <w:abstractNumId w:val="12"/>
  </w:num>
  <w:num w:numId="18">
    <w:abstractNumId w:val="6"/>
  </w:num>
  <w:num w:numId="19">
    <w:abstractNumId w:val="7"/>
  </w:num>
  <w:num w:numId="20">
    <w:abstractNumId w:val="22"/>
  </w:num>
  <w:num w:numId="21">
    <w:abstractNumId w:val="41"/>
  </w:num>
  <w:num w:numId="22">
    <w:abstractNumId w:val="26"/>
  </w:num>
  <w:num w:numId="23">
    <w:abstractNumId w:val="40"/>
  </w:num>
  <w:num w:numId="24">
    <w:abstractNumId w:val="24"/>
  </w:num>
  <w:num w:numId="25">
    <w:abstractNumId w:val="39"/>
  </w:num>
  <w:num w:numId="26">
    <w:abstractNumId w:val="33"/>
  </w:num>
  <w:num w:numId="27">
    <w:abstractNumId w:val="9"/>
  </w:num>
  <w:num w:numId="28">
    <w:abstractNumId w:val="18"/>
  </w:num>
  <w:num w:numId="29">
    <w:abstractNumId w:val="1"/>
  </w:num>
  <w:num w:numId="30">
    <w:abstractNumId w:val="43"/>
  </w:num>
  <w:num w:numId="31">
    <w:abstractNumId w:val="10"/>
  </w:num>
  <w:num w:numId="32">
    <w:abstractNumId w:val="28"/>
  </w:num>
  <w:num w:numId="33">
    <w:abstractNumId w:val="19"/>
  </w:num>
  <w:num w:numId="34">
    <w:abstractNumId w:val="42"/>
  </w:num>
  <w:num w:numId="35">
    <w:abstractNumId w:val="2"/>
  </w:num>
  <w:num w:numId="36">
    <w:abstractNumId w:val="17"/>
  </w:num>
  <w:num w:numId="37">
    <w:abstractNumId w:val="13"/>
  </w:num>
  <w:num w:numId="38">
    <w:abstractNumId w:val="27"/>
  </w:num>
  <w:num w:numId="39">
    <w:abstractNumId w:val="4"/>
  </w:num>
  <w:num w:numId="40">
    <w:abstractNumId w:val="34"/>
  </w:num>
  <w:num w:numId="41">
    <w:abstractNumId w:val="38"/>
  </w:num>
  <w:num w:numId="42">
    <w:abstractNumId w:val="3"/>
  </w:num>
  <w:num w:numId="43">
    <w:abstractNumId w:val="37"/>
  </w:num>
  <w:num w:numId="44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52A3"/>
    <w:rsid w:val="00012E76"/>
    <w:rsid w:val="00015A9E"/>
    <w:rsid w:val="000169BE"/>
    <w:rsid w:val="000173D1"/>
    <w:rsid w:val="000179C6"/>
    <w:rsid w:val="0002205D"/>
    <w:rsid w:val="00023D82"/>
    <w:rsid w:val="00024F8F"/>
    <w:rsid w:val="000339CD"/>
    <w:rsid w:val="000430A1"/>
    <w:rsid w:val="000437AF"/>
    <w:rsid w:val="00045EDD"/>
    <w:rsid w:val="00046232"/>
    <w:rsid w:val="00053300"/>
    <w:rsid w:val="00056CB9"/>
    <w:rsid w:val="00057D23"/>
    <w:rsid w:val="00060A38"/>
    <w:rsid w:val="000646C0"/>
    <w:rsid w:val="000678A4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B023A"/>
    <w:rsid w:val="000B28BB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577F"/>
    <w:rsid w:val="00115B67"/>
    <w:rsid w:val="00120109"/>
    <w:rsid w:val="00120D32"/>
    <w:rsid w:val="00123C2C"/>
    <w:rsid w:val="00134565"/>
    <w:rsid w:val="00137732"/>
    <w:rsid w:val="00150B89"/>
    <w:rsid w:val="001535F2"/>
    <w:rsid w:val="00153C92"/>
    <w:rsid w:val="00154BE9"/>
    <w:rsid w:val="00155EAD"/>
    <w:rsid w:val="00156D5A"/>
    <w:rsid w:val="0015711F"/>
    <w:rsid w:val="001608CB"/>
    <w:rsid w:val="001674D5"/>
    <w:rsid w:val="001721E7"/>
    <w:rsid w:val="001739A3"/>
    <w:rsid w:val="001772F5"/>
    <w:rsid w:val="0017738C"/>
    <w:rsid w:val="00180000"/>
    <w:rsid w:val="00184C49"/>
    <w:rsid w:val="0018563E"/>
    <w:rsid w:val="00186F15"/>
    <w:rsid w:val="00187FED"/>
    <w:rsid w:val="00193888"/>
    <w:rsid w:val="001955E0"/>
    <w:rsid w:val="001A299D"/>
    <w:rsid w:val="001A59E7"/>
    <w:rsid w:val="001B0A1B"/>
    <w:rsid w:val="001B40FD"/>
    <w:rsid w:val="001B4C2E"/>
    <w:rsid w:val="001B7406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210A3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547B"/>
    <w:rsid w:val="00252EA9"/>
    <w:rsid w:val="00260BBB"/>
    <w:rsid w:val="002610FC"/>
    <w:rsid w:val="002653D4"/>
    <w:rsid w:val="002653FD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ED3"/>
    <w:rsid w:val="0029515B"/>
    <w:rsid w:val="002A0186"/>
    <w:rsid w:val="002A1938"/>
    <w:rsid w:val="002A39AD"/>
    <w:rsid w:val="002A39DB"/>
    <w:rsid w:val="002A58F6"/>
    <w:rsid w:val="002A5E42"/>
    <w:rsid w:val="002B2FA7"/>
    <w:rsid w:val="002B54A9"/>
    <w:rsid w:val="002C21BD"/>
    <w:rsid w:val="002C38E6"/>
    <w:rsid w:val="002C5ACF"/>
    <w:rsid w:val="002D4344"/>
    <w:rsid w:val="002E02F7"/>
    <w:rsid w:val="002F45B8"/>
    <w:rsid w:val="002F5EBE"/>
    <w:rsid w:val="002F6D79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A2F"/>
    <w:rsid w:val="00332F20"/>
    <w:rsid w:val="003356DD"/>
    <w:rsid w:val="00342D08"/>
    <w:rsid w:val="00345B94"/>
    <w:rsid w:val="0034615C"/>
    <w:rsid w:val="00350BB0"/>
    <w:rsid w:val="0035218B"/>
    <w:rsid w:val="00354F58"/>
    <w:rsid w:val="00363A18"/>
    <w:rsid w:val="003667BE"/>
    <w:rsid w:val="00376452"/>
    <w:rsid w:val="00381459"/>
    <w:rsid w:val="003843D9"/>
    <w:rsid w:val="00390D9E"/>
    <w:rsid w:val="00393B3E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44D7"/>
    <w:rsid w:val="004156C2"/>
    <w:rsid w:val="004159C1"/>
    <w:rsid w:val="004222BD"/>
    <w:rsid w:val="004228DB"/>
    <w:rsid w:val="004250FE"/>
    <w:rsid w:val="00426200"/>
    <w:rsid w:val="00431AAA"/>
    <w:rsid w:val="004320F7"/>
    <w:rsid w:val="00435FF1"/>
    <w:rsid w:val="00437881"/>
    <w:rsid w:val="00437F7E"/>
    <w:rsid w:val="004429C5"/>
    <w:rsid w:val="004446C3"/>
    <w:rsid w:val="00444704"/>
    <w:rsid w:val="0044571F"/>
    <w:rsid w:val="00450008"/>
    <w:rsid w:val="00457887"/>
    <w:rsid w:val="004603DE"/>
    <w:rsid w:val="00466760"/>
    <w:rsid w:val="0047028C"/>
    <w:rsid w:val="004722D6"/>
    <w:rsid w:val="00477DBE"/>
    <w:rsid w:val="00480D10"/>
    <w:rsid w:val="00482D82"/>
    <w:rsid w:val="004857BA"/>
    <w:rsid w:val="0049258C"/>
    <w:rsid w:val="004A0EBD"/>
    <w:rsid w:val="004A0FA1"/>
    <w:rsid w:val="004A40C7"/>
    <w:rsid w:val="004A4362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6AD2"/>
    <w:rsid w:val="00500F47"/>
    <w:rsid w:val="00501347"/>
    <w:rsid w:val="00502388"/>
    <w:rsid w:val="00504954"/>
    <w:rsid w:val="005115F8"/>
    <w:rsid w:val="00513E58"/>
    <w:rsid w:val="00514429"/>
    <w:rsid w:val="005219B4"/>
    <w:rsid w:val="00522DBE"/>
    <w:rsid w:val="00530E9A"/>
    <w:rsid w:val="0053374E"/>
    <w:rsid w:val="0053481C"/>
    <w:rsid w:val="00537F7A"/>
    <w:rsid w:val="00542639"/>
    <w:rsid w:val="005426C8"/>
    <w:rsid w:val="00544E27"/>
    <w:rsid w:val="00545094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63BA"/>
    <w:rsid w:val="00571C90"/>
    <w:rsid w:val="00572406"/>
    <w:rsid w:val="0058359E"/>
    <w:rsid w:val="005845DE"/>
    <w:rsid w:val="0058612C"/>
    <w:rsid w:val="00591A85"/>
    <w:rsid w:val="00593A18"/>
    <w:rsid w:val="00594F5B"/>
    <w:rsid w:val="00596C4F"/>
    <w:rsid w:val="005A009E"/>
    <w:rsid w:val="005A199F"/>
    <w:rsid w:val="005A22C3"/>
    <w:rsid w:val="005A3107"/>
    <w:rsid w:val="005A4BD9"/>
    <w:rsid w:val="005B01F7"/>
    <w:rsid w:val="005B27BC"/>
    <w:rsid w:val="005B4941"/>
    <w:rsid w:val="005B5061"/>
    <w:rsid w:val="005B701C"/>
    <w:rsid w:val="005B7F88"/>
    <w:rsid w:val="005C34C2"/>
    <w:rsid w:val="005D6D57"/>
    <w:rsid w:val="005D7DED"/>
    <w:rsid w:val="005E051D"/>
    <w:rsid w:val="005E0E49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602702"/>
    <w:rsid w:val="006160C5"/>
    <w:rsid w:val="00627655"/>
    <w:rsid w:val="00627705"/>
    <w:rsid w:val="00627D55"/>
    <w:rsid w:val="00627F5D"/>
    <w:rsid w:val="00641D8A"/>
    <w:rsid w:val="00642F3B"/>
    <w:rsid w:val="00645705"/>
    <w:rsid w:val="00657007"/>
    <w:rsid w:val="006600E1"/>
    <w:rsid w:val="0066110E"/>
    <w:rsid w:val="006724AA"/>
    <w:rsid w:val="00674C3F"/>
    <w:rsid w:val="00680C37"/>
    <w:rsid w:val="006905E1"/>
    <w:rsid w:val="006907A4"/>
    <w:rsid w:val="006908FE"/>
    <w:rsid w:val="00693B43"/>
    <w:rsid w:val="006A06A5"/>
    <w:rsid w:val="006A140A"/>
    <w:rsid w:val="006A3655"/>
    <w:rsid w:val="006B0344"/>
    <w:rsid w:val="006B1B83"/>
    <w:rsid w:val="006B26A1"/>
    <w:rsid w:val="006B4F8A"/>
    <w:rsid w:val="006C05FA"/>
    <w:rsid w:val="006C4CD3"/>
    <w:rsid w:val="006D1960"/>
    <w:rsid w:val="006E2C0B"/>
    <w:rsid w:val="006E50F5"/>
    <w:rsid w:val="006E58C1"/>
    <w:rsid w:val="006F3026"/>
    <w:rsid w:val="006F51A4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5064"/>
    <w:rsid w:val="0075542B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F88"/>
    <w:rsid w:val="007946F1"/>
    <w:rsid w:val="00796234"/>
    <w:rsid w:val="007A138F"/>
    <w:rsid w:val="007A2F94"/>
    <w:rsid w:val="007A3B2A"/>
    <w:rsid w:val="007A4D16"/>
    <w:rsid w:val="007A6BA8"/>
    <w:rsid w:val="007A74EB"/>
    <w:rsid w:val="007A7EEF"/>
    <w:rsid w:val="007B0EA6"/>
    <w:rsid w:val="007B2A85"/>
    <w:rsid w:val="007C0549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148"/>
    <w:rsid w:val="00823137"/>
    <w:rsid w:val="00824FBE"/>
    <w:rsid w:val="0082696E"/>
    <w:rsid w:val="00826E38"/>
    <w:rsid w:val="008313B4"/>
    <w:rsid w:val="008329EE"/>
    <w:rsid w:val="0083593D"/>
    <w:rsid w:val="0084038F"/>
    <w:rsid w:val="0084078B"/>
    <w:rsid w:val="008431E7"/>
    <w:rsid w:val="00845A60"/>
    <w:rsid w:val="00845B7E"/>
    <w:rsid w:val="00851B4B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B137C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902E2F"/>
    <w:rsid w:val="00905449"/>
    <w:rsid w:val="0091260D"/>
    <w:rsid w:val="00915492"/>
    <w:rsid w:val="0091674F"/>
    <w:rsid w:val="00920F7B"/>
    <w:rsid w:val="00927A5C"/>
    <w:rsid w:val="00932D73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474F"/>
    <w:rsid w:val="00976317"/>
    <w:rsid w:val="00987E05"/>
    <w:rsid w:val="0099428D"/>
    <w:rsid w:val="00994B1A"/>
    <w:rsid w:val="00995423"/>
    <w:rsid w:val="009A25C9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35FE"/>
    <w:rsid w:val="009E3B72"/>
    <w:rsid w:val="009E3C26"/>
    <w:rsid w:val="009F07FE"/>
    <w:rsid w:val="009F0EBA"/>
    <w:rsid w:val="009F3167"/>
    <w:rsid w:val="009F5A05"/>
    <w:rsid w:val="009F6595"/>
    <w:rsid w:val="009F6CEC"/>
    <w:rsid w:val="009F7039"/>
    <w:rsid w:val="00A01D04"/>
    <w:rsid w:val="00A0320F"/>
    <w:rsid w:val="00A074FC"/>
    <w:rsid w:val="00A07AB3"/>
    <w:rsid w:val="00A10471"/>
    <w:rsid w:val="00A14B79"/>
    <w:rsid w:val="00A216AF"/>
    <w:rsid w:val="00A21CA4"/>
    <w:rsid w:val="00A229D9"/>
    <w:rsid w:val="00A316D9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C66"/>
    <w:rsid w:val="00A8448A"/>
    <w:rsid w:val="00A848CD"/>
    <w:rsid w:val="00A855C7"/>
    <w:rsid w:val="00A928EF"/>
    <w:rsid w:val="00A94A95"/>
    <w:rsid w:val="00AA48EE"/>
    <w:rsid w:val="00AA4944"/>
    <w:rsid w:val="00AA6BA5"/>
    <w:rsid w:val="00AB184B"/>
    <w:rsid w:val="00AB31F2"/>
    <w:rsid w:val="00AB46BA"/>
    <w:rsid w:val="00AD0879"/>
    <w:rsid w:val="00AE353B"/>
    <w:rsid w:val="00AE4647"/>
    <w:rsid w:val="00AE7A35"/>
    <w:rsid w:val="00AF3542"/>
    <w:rsid w:val="00AF7EE8"/>
    <w:rsid w:val="00B00778"/>
    <w:rsid w:val="00B1463F"/>
    <w:rsid w:val="00B1687D"/>
    <w:rsid w:val="00B205FA"/>
    <w:rsid w:val="00B209EB"/>
    <w:rsid w:val="00B2120C"/>
    <w:rsid w:val="00B2225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4716"/>
    <w:rsid w:val="00B50E3E"/>
    <w:rsid w:val="00B515CA"/>
    <w:rsid w:val="00B6108D"/>
    <w:rsid w:val="00B66689"/>
    <w:rsid w:val="00B73309"/>
    <w:rsid w:val="00B9245C"/>
    <w:rsid w:val="00B93AE4"/>
    <w:rsid w:val="00BB1579"/>
    <w:rsid w:val="00BB6B4B"/>
    <w:rsid w:val="00BC10A4"/>
    <w:rsid w:val="00BC1914"/>
    <w:rsid w:val="00BC380A"/>
    <w:rsid w:val="00BC461C"/>
    <w:rsid w:val="00BD0AB0"/>
    <w:rsid w:val="00BD1EA4"/>
    <w:rsid w:val="00BD4991"/>
    <w:rsid w:val="00BE00EE"/>
    <w:rsid w:val="00BE5C53"/>
    <w:rsid w:val="00BE62FB"/>
    <w:rsid w:val="00BF56ED"/>
    <w:rsid w:val="00BF7A91"/>
    <w:rsid w:val="00C01B53"/>
    <w:rsid w:val="00C06E03"/>
    <w:rsid w:val="00C12AA6"/>
    <w:rsid w:val="00C16CF6"/>
    <w:rsid w:val="00C174B5"/>
    <w:rsid w:val="00C20AE9"/>
    <w:rsid w:val="00C239F9"/>
    <w:rsid w:val="00C26A76"/>
    <w:rsid w:val="00C30E40"/>
    <w:rsid w:val="00C339A6"/>
    <w:rsid w:val="00C350F6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73129"/>
    <w:rsid w:val="00C73811"/>
    <w:rsid w:val="00C804AB"/>
    <w:rsid w:val="00C83B39"/>
    <w:rsid w:val="00C86C2F"/>
    <w:rsid w:val="00C86F12"/>
    <w:rsid w:val="00C9002D"/>
    <w:rsid w:val="00C90A45"/>
    <w:rsid w:val="00C956CA"/>
    <w:rsid w:val="00C96BF3"/>
    <w:rsid w:val="00C96F2C"/>
    <w:rsid w:val="00CA2DC7"/>
    <w:rsid w:val="00CA414A"/>
    <w:rsid w:val="00CA4D9B"/>
    <w:rsid w:val="00CA6FB6"/>
    <w:rsid w:val="00CA7D52"/>
    <w:rsid w:val="00CB3234"/>
    <w:rsid w:val="00CC0B0D"/>
    <w:rsid w:val="00CC0C5E"/>
    <w:rsid w:val="00CC2C31"/>
    <w:rsid w:val="00CC350E"/>
    <w:rsid w:val="00CC4A69"/>
    <w:rsid w:val="00CD1B77"/>
    <w:rsid w:val="00CD3F29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10505"/>
    <w:rsid w:val="00D12CEA"/>
    <w:rsid w:val="00D138EB"/>
    <w:rsid w:val="00D17052"/>
    <w:rsid w:val="00D201A3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537BF"/>
    <w:rsid w:val="00D65B70"/>
    <w:rsid w:val="00D711C0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732F"/>
    <w:rsid w:val="00E27378"/>
    <w:rsid w:val="00E30337"/>
    <w:rsid w:val="00E31C5A"/>
    <w:rsid w:val="00E32223"/>
    <w:rsid w:val="00E32CC5"/>
    <w:rsid w:val="00E3333C"/>
    <w:rsid w:val="00E33BDE"/>
    <w:rsid w:val="00E35497"/>
    <w:rsid w:val="00E377A8"/>
    <w:rsid w:val="00E436F8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4F34"/>
    <w:rsid w:val="00ED5039"/>
    <w:rsid w:val="00EE1BF4"/>
    <w:rsid w:val="00EE5B10"/>
    <w:rsid w:val="00EE6AC8"/>
    <w:rsid w:val="00F00FB1"/>
    <w:rsid w:val="00F04A3E"/>
    <w:rsid w:val="00F1276B"/>
    <w:rsid w:val="00F154DF"/>
    <w:rsid w:val="00F17049"/>
    <w:rsid w:val="00F20745"/>
    <w:rsid w:val="00F2086D"/>
    <w:rsid w:val="00F30307"/>
    <w:rsid w:val="00F32EFA"/>
    <w:rsid w:val="00F35A8C"/>
    <w:rsid w:val="00F56705"/>
    <w:rsid w:val="00F577A8"/>
    <w:rsid w:val="00F57814"/>
    <w:rsid w:val="00F6207F"/>
    <w:rsid w:val="00F622CF"/>
    <w:rsid w:val="00F6332A"/>
    <w:rsid w:val="00F64EDF"/>
    <w:rsid w:val="00F6527C"/>
    <w:rsid w:val="00F73F96"/>
    <w:rsid w:val="00F82C65"/>
    <w:rsid w:val="00F925B1"/>
    <w:rsid w:val="00FA63EF"/>
    <w:rsid w:val="00FA6C7D"/>
    <w:rsid w:val="00FB4138"/>
    <w:rsid w:val="00FC3146"/>
    <w:rsid w:val="00FD0318"/>
    <w:rsid w:val="00FD2088"/>
    <w:rsid w:val="00FD2DAB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079DC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qFormat/>
    <w:rsid w:val="00820148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A19A-2091-4ECF-B1E4-93060F49E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10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CCS</cp:lastModifiedBy>
  <cp:revision>44</cp:revision>
  <cp:lastPrinted>2017-12-15T06:44:00Z</cp:lastPrinted>
  <dcterms:created xsi:type="dcterms:W3CDTF">2017-06-17T05:23:00Z</dcterms:created>
  <dcterms:modified xsi:type="dcterms:W3CDTF">2018-01-04T08:45:00Z</dcterms:modified>
</cp:coreProperties>
</file>